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D5FAD">
      <w:pPr>
        <w:spacing w:line="440" w:lineRule="exact"/>
        <w:ind w:firstLine="8001" w:firstLineChars="3795"/>
        <w:rPr>
          <w:rFonts w:hint="eastAsia" w:ascii="宋体" w:hAnsi="宋体"/>
          <w:b/>
          <w:color w:val="000000"/>
          <w:sz w:val="22"/>
          <w:szCs w:val="22"/>
        </w:rPr>
      </w:pPr>
      <w:r>
        <w:rPr>
          <w:rFonts w:hint="eastAsia"/>
          <w:b/>
          <w:color w:val="000000"/>
        </w:rPr>
        <w:t xml:space="preserve">                              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</w:rPr>
        <w:t>导师审核后签字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  <w:u w:val="single"/>
        </w:rPr>
        <w:t xml:space="preserve">        </w:t>
      </w:r>
    </w:p>
    <w:p w14:paraId="0C25C0B6">
      <w:pPr>
        <w:spacing w:line="240" w:lineRule="atLeast"/>
        <w:rPr>
          <w:b/>
          <w:color w:val="000000"/>
        </w:rPr>
      </w:pPr>
      <w:bookmarkStart w:id="0" w:name="_GoBack"/>
      <w:bookmarkEnd w:id="0"/>
    </w:p>
    <w:p w14:paraId="5E454462">
      <w:pPr>
        <w:spacing w:line="240" w:lineRule="atLeast"/>
        <w:jc w:val="center"/>
        <w:rPr>
          <w:b/>
          <w:bCs w:val="0"/>
          <w:color w:val="000000"/>
          <w:sz w:val="36"/>
          <w:szCs w:val="36"/>
        </w:rPr>
      </w:pPr>
      <w:r>
        <w:rPr>
          <w:rFonts w:hint="eastAsia"/>
          <w:b/>
          <w:bCs w:val="0"/>
          <w:color w:val="000000"/>
          <w:sz w:val="36"/>
          <w:szCs w:val="36"/>
        </w:rPr>
        <w:t>科研成果汇总表</w:t>
      </w:r>
    </w:p>
    <w:p w14:paraId="225D4CF4">
      <w:pPr>
        <w:spacing w:line="360" w:lineRule="exact"/>
        <w:jc w:val="left"/>
        <w:rPr>
          <w:rFonts w:ascii="文星简大标宋" w:hAnsi="宋体" w:eastAsia="文星简大标宋" w:cs="宋体"/>
          <w:b/>
          <w:color w:val="000000"/>
          <w:kern w:val="0"/>
          <w:sz w:val="28"/>
          <w:szCs w:val="28"/>
        </w:rPr>
      </w:pP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</w:rPr>
        <w:t>姓名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</w:rPr>
        <w:softHyphen/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</w:rPr>
        <w:softHyphen/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</w:rPr>
        <w:softHyphen/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</w:rPr>
        <w:softHyphen/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</w:rPr>
        <w:softHyphen/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</w:rPr>
        <w:t xml:space="preserve">   学号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</w:rPr>
        <w:t xml:space="preserve">    攻读学位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</w:rPr>
        <w:t xml:space="preserve">       专业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  <w:u w:val="single"/>
        </w:rPr>
        <w:t xml:space="preserve">              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</w:rPr>
        <w:t xml:space="preserve">       导师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  <w:u w:val="single"/>
        </w:rPr>
        <w:t xml:space="preserve">         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</w:rPr>
        <w:t xml:space="preserve">    </w:t>
      </w:r>
    </w:p>
    <w:p w14:paraId="705DEEF3">
      <w:pPr>
        <w:spacing w:line="360" w:lineRule="exact"/>
        <w:rPr>
          <w:rFonts w:ascii="文星简大标宋" w:hAnsi="宋体" w:eastAsia="文星简大标宋" w:cs="宋体"/>
          <w:b/>
          <w:color w:val="000000"/>
          <w:kern w:val="0"/>
          <w:sz w:val="32"/>
          <w:szCs w:val="32"/>
        </w:rPr>
      </w:pPr>
    </w:p>
    <w:p w14:paraId="5EA4D6F6">
      <w:pPr>
        <w:spacing w:line="360" w:lineRule="exact"/>
        <w:rPr>
          <w:rFonts w:ascii="文星简大标宋" w:hAnsi="宋体" w:eastAsia="文星简大标宋" w:cs="宋体"/>
          <w:b/>
          <w:color w:val="000000"/>
          <w:kern w:val="0"/>
          <w:sz w:val="32"/>
          <w:szCs w:val="32"/>
        </w:rPr>
      </w:pPr>
      <w:r>
        <w:rPr>
          <w:rFonts w:hint="eastAsia" w:ascii="文星简大标宋" w:hAnsi="宋体" w:eastAsia="文星简大标宋" w:cs="宋体"/>
          <w:b/>
          <w:color w:val="000000"/>
          <w:kern w:val="0"/>
          <w:sz w:val="32"/>
          <w:szCs w:val="32"/>
        </w:rPr>
        <w:t>论文发表情况</w:t>
      </w:r>
    </w:p>
    <w:p w14:paraId="74D790C7">
      <w:pPr>
        <w:rPr>
          <w:color w:val="000000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531"/>
        <w:gridCol w:w="1953"/>
        <w:gridCol w:w="1758"/>
        <w:gridCol w:w="1620"/>
        <w:gridCol w:w="1706"/>
        <w:gridCol w:w="1477"/>
        <w:gridCol w:w="1876"/>
        <w:gridCol w:w="1304"/>
      </w:tblGrid>
      <w:tr w14:paraId="55977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723" w:type="dxa"/>
            <w:vMerge w:val="restart"/>
          </w:tcPr>
          <w:p w14:paraId="0CDA1456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31" w:type="dxa"/>
            <w:vMerge w:val="restart"/>
          </w:tcPr>
          <w:p w14:paraId="254AEC67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全体作者名</w:t>
            </w:r>
          </w:p>
        </w:tc>
        <w:tc>
          <w:tcPr>
            <w:tcW w:w="1953" w:type="dxa"/>
            <w:vMerge w:val="restart"/>
          </w:tcPr>
          <w:p w14:paraId="465BF7FF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篇名</w:t>
            </w:r>
          </w:p>
        </w:tc>
        <w:tc>
          <w:tcPr>
            <w:tcW w:w="1758" w:type="dxa"/>
            <w:vMerge w:val="restart"/>
          </w:tcPr>
          <w:p w14:paraId="5145BD8A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期刊名</w:t>
            </w:r>
          </w:p>
        </w:tc>
        <w:tc>
          <w:tcPr>
            <w:tcW w:w="1620" w:type="dxa"/>
            <w:vMerge w:val="restart"/>
          </w:tcPr>
          <w:p w14:paraId="7B85310B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年、卷、期、页码</w:t>
            </w:r>
          </w:p>
        </w:tc>
        <w:tc>
          <w:tcPr>
            <w:tcW w:w="1706" w:type="dxa"/>
            <w:vMerge w:val="restart"/>
          </w:tcPr>
          <w:p w14:paraId="3FB77200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期刊级别</w:t>
            </w:r>
          </w:p>
          <w:p w14:paraId="7B9D3F57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SCI/EI/ISTP</w:t>
            </w:r>
          </w:p>
        </w:tc>
        <w:tc>
          <w:tcPr>
            <w:tcW w:w="3353" w:type="dxa"/>
            <w:gridSpan w:val="2"/>
          </w:tcPr>
          <w:p w14:paraId="5A93E889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文章</w:t>
            </w:r>
            <w:r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  <w:t>状态</w:t>
            </w:r>
          </w:p>
        </w:tc>
        <w:tc>
          <w:tcPr>
            <w:tcW w:w="1304" w:type="dxa"/>
            <w:vMerge w:val="restart"/>
          </w:tcPr>
          <w:p w14:paraId="774CBA64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SCI 影响因子（IF）</w:t>
            </w:r>
          </w:p>
        </w:tc>
      </w:tr>
      <w:tr w14:paraId="439AE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23" w:type="dxa"/>
            <w:vMerge w:val="continue"/>
          </w:tcPr>
          <w:p w14:paraId="2F3E8C05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31" w:type="dxa"/>
            <w:vMerge w:val="continue"/>
          </w:tcPr>
          <w:p w14:paraId="0D8E58D0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53" w:type="dxa"/>
            <w:vMerge w:val="continue"/>
          </w:tcPr>
          <w:p w14:paraId="28F1D17F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58" w:type="dxa"/>
            <w:vMerge w:val="continue"/>
          </w:tcPr>
          <w:p w14:paraId="5FFEB5E0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vMerge w:val="continue"/>
          </w:tcPr>
          <w:p w14:paraId="499429D1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06" w:type="dxa"/>
            <w:vMerge w:val="continue"/>
          </w:tcPr>
          <w:p w14:paraId="54150FCA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</w:tcPr>
          <w:p w14:paraId="470BA28E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可</w:t>
            </w:r>
            <w:r>
              <w:rPr>
                <w:rFonts w:hint="eastAsia" w:ascii="Calibri" w:hAnsi="Calibri" w:eastAsia="文星简大标宋" w:cs="宋体"/>
                <w:b/>
                <w:color w:val="000000"/>
                <w:kern w:val="0"/>
                <w:sz w:val="24"/>
              </w:rPr>
              <w:t>检索（需</w:t>
            </w:r>
            <w:r>
              <w:rPr>
                <w:rFonts w:ascii="Calibri" w:hAnsi="Calibri" w:eastAsia="文星简大标宋" w:cs="宋体"/>
                <w:b/>
                <w:color w:val="000000"/>
                <w:kern w:val="0"/>
                <w:sz w:val="24"/>
              </w:rPr>
              <w:t>检索证明）</w:t>
            </w:r>
          </w:p>
        </w:tc>
        <w:tc>
          <w:tcPr>
            <w:tcW w:w="1876" w:type="dxa"/>
          </w:tcPr>
          <w:p w14:paraId="24680A30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在线</w:t>
            </w:r>
            <w:r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有</w:t>
            </w:r>
            <w:r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  <w:t>页码）</w:t>
            </w:r>
          </w:p>
        </w:tc>
        <w:tc>
          <w:tcPr>
            <w:tcW w:w="1304" w:type="dxa"/>
            <w:vMerge w:val="continue"/>
          </w:tcPr>
          <w:p w14:paraId="465B9CCB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</w:p>
        </w:tc>
      </w:tr>
      <w:tr w14:paraId="23011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3" w:type="dxa"/>
          </w:tcPr>
          <w:p w14:paraId="293304AD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531" w:type="dxa"/>
          </w:tcPr>
          <w:p w14:paraId="25472961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953" w:type="dxa"/>
          </w:tcPr>
          <w:p w14:paraId="360B417C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58" w:type="dxa"/>
          </w:tcPr>
          <w:p w14:paraId="68DC0451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620" w:type="dxa"/>
          </w:tcPr>
          <w:p w14:paraId="5B9E8232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06" w:type="dxa"/>
          </w:tcPr>
          <w:p w14:paraId="6AF5B225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477" w:type="dxa"/>
          </w:tcPr>
          <w:p w14:paraId="6EC02A8D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876" w:type="dxa"/>
          </w:tcPr>
          <w:p w14:paraId="5D2D5FD4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304" w:type="dxa"/>
          </w:tcPr>
          <w:p w14:paraId="30C2248E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</w:tr>
      <w:tr w14:paraId="2D5DB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3" w:type="dxa"/>
          </w:tcPr>
          <w:p w14:paraId="7C8BB4E2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531" w:type="dxa"/>
          </w:tcPr>
          <w:p w14:paraId="16A7442E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953" w:type="dxa"/>
          </w:tcPr>
          <w:p w14:paraId="29EF58C7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58" w:type="dxa"/>
          </w:tcPr>
          <w:p w14:paraId="5E2D8962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620" w:type="dxa"/>
          </w:tcPr>
          <w:p w14:paraId="13FC4C32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06" w:type="dxa"/>
          </w:tcPr>
          <w:p w14:paraId="5103DA9A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477" w:type="dxa"/>
          </w:tcPr>
          <w:p w14:paraId="1BE627E1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876" w:type="dxa"/>
          </w:tcPr>
          <w:p w14:paraId="6794A5B9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304" w:type="dxa"/>
          </w:tcPr>
          <w:p w14:paraId="4CA692E2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</w:tr>
      <w:tr w14:paraId="19BA5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3" w:type="dxa"/>
          </w:tcPr>
          <w:p w14:paraId="7F78FCA5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531" w:type="dxa"/>
          </w:tcPr>
          <w:p w14:paraId="5F8137FB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953" w:type="dxa"/>
          </w:tcPr>
          <w:p w14:paraId="7B4D83B4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58" w:type="dxa"/>
          </w:tcPr>
          <w:p w14:paraId="67C28354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620" w:type="dxa"/>
          </w:tcPr>
          <w:p w14:paraId="2C351FEF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06" w:type="dxa"/>
          </w:tcPr>
          <w:p w14:paraId="0D16D551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477" w:type="dxa"/>
          </w:tcPr>
          <w:p w14:paraId="40022E76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876" w:type="dxa"/>
          </w:tcPr>
          <w:p w14:paraId="2EBD3AE3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304" w:type="dxa"/>
          </w:tcPr>
          <w:p w14:paraId="2C88DE06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</w:tr>
      <w:tr w14:paraId="3123F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3" w:type="dxa"/>
          </w:tcPr>
          <w:p w14:paraId="1BD7E2CC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531" w:type="dxa"/>
          </w:tcPr>
          <w:p w14:paraId="44246BA6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953" w:type="dxa"/>
          </w:tcPr>
          <w:p w14:paraId="44429A58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58" w:type="dxa"/>
          </w:tcPr>
          <w:p w14:paraId="4A27F00B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620" w:type="dxa"/>
          </w:tcPr>
          <w:p w14:paraId="7930BA2C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06" w:type="dxa"/>
          </w:tcPr>
          <w:p w14:paraId="5D632491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477" w:type="dxa"/>
          </w:tcPr>
          <w:p w14:paraId="3F7EAECF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876" w:type="dxa"/>
          </w:tcPr>
          <w:p w14:paraId="7A0516C2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304" w:type="dxa"/>
          </w:tcPr>
          <w:p w14:paraId="30470F55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</w:tr>
      <w:tr w14:paraId="23F3A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3" w:type="dxa"/>
          </w:tcPr>
          <w:p w14:paraId="4BD28954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531" w:type="dxa"/>
          </w:tcPr>
          <w:p w14:paraId="66EB453D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953" w:type="dxa"/>
          </w:tcPr>
          <w:p w14:paraId="6ACC1A50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58" w:type="dxa"/>
          </w:tcPr>
          <w:p w14:paraId="331A5125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620" w:type="dxa"/>
          </w:tcPr>
          <w:p w14:paraId="13A7C971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06" w:type="dxa"/>
          </w:tcPr>
          <w:p w14:paraId="26E7B517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477" w:type="dxa"/>
          </w:tcPr>
          <w:p w14:paraId="221B004F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876" w:type="dxa"/>
          </w:tcPr>
          <w:p w14:paraId="00E79F16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304" w:type="dxa"/>
          </w:tcPr>
          <w:p w14:paraId="50CEADF0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</w:tr>
    </w:tbl>
    <w:p w14:paraId="55E88A84">
      <w:pPr>
        <w:spacing w:line="360" w:lineRule="exact"/>
        <w:rPr>
          <w:rFonts w:ascii="文星简大标宋" w:hAnsi="宋体" w:eastAsia="文星简大标宋" w:cs="宋体"/>
          <w:b/>
          <w:color w:val="000000"/>
          <w:kern w:val="0"/>
          <w:sz w:val="24"/>
          <w:u w:val="single"/>
        </w:rPr>
      </w:pPr>
      <w:r>
        <w:rPr>
          <w:rFonts w:hint="eastAsia" w:ascii="文星简大标宋" w:hAnsi="宋体" w:eastAsia="文星简大标宋" w:cs="宋体"/>
          <w:b/>
          <w:color w:val="000000"/>
          <w:kern w:val="0"/>
          <w:sz w:val="24"/>
          <w:u w:val="single"/>
        </w:rPr>
        <w:t>注：1、论文需正式发表，按照SCI、EI、ISTP的顺序排列。</w:t>
      </w:r>
    </w:p>
    <w:p w14:paraId="5516BC99">
      <w:pPr>
        <w:spacing w:line="360" w:lineRule="exact"/>
        <w:ind w:firstLine="472" w:firstLineChars="196"/>
        <w:rPr>
          <w:rFonts w:ascii="文星简大标宋" w:hAnsi="宋体" w:eastAsia="文星简大标宋" w:cs="宋体"/>
          <w:b/>
          <w:color w:val="000000"/>
          <w:kern w:val="0"/>
          <w:sz w:val="24"/>
          <w:u w:val="single"/>
        </w:rPr>
      </w:pPr>
      <w:r>
        <w:rPr>
          <w:rFonts w:hint="eastAsia" w:ascii="文星简大标宋" w:hAnsi="宋体" w:eastAsia="文星简大标宋" w:cs="宋体"/>
          <w:b/>
          <w:color w:val="000000"/>
          <w:kern w:val="0"/>
          <w:sz w:val="24"/>
          <w:u w:val="single"/>
        </w:rPr>
        <w:t>2、所列文章必须申请人为第一作者，或导师为第一作者，申请者为第二作者。</w:t>
      </w:r>
    </w:p>
    <w:p w14:paraId="6917FF5A">
      <w:pPr>
        <w:spacing w:line="360" w:lineRule="exact"/>
        <w:ind w:firstLine="472" w:firstLineChars="196"/>
        <w:rPr>
          <w:rFonts w:hint="eastAsia" w:ascii="文星简大标宋" w:hAnsi="宋体" w:eastAsia="文星简大标宋" w:cs="宋体"/>
          <w:b/>
          <w:color w:val="000000"/>
          <w:kern w:val="0"/>
          <w:sz w:val="24"/>
          <w:u w:val="single"/>
        </w:rPr>
      </w:pPr>
      <w:r>
        <w:rPr>
          <w:rFonts w:hint="eastAsia" w:ascii="文星简大标宋" w:hAnsi="宋体" w:eastAsia="文星简大标宋" w:cs="宋体"/>
          <w:b/>
          <w:color w:val="000000"/>
          <w:kern w:val="0"/>
          <w:sz w:val="24"/>
          <w:u w:val="single"/>
        </w:rPr>
        <w:t>3、SCI影响因子请在附表中查找刊名填写。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文星简大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iMmYyZjg2MDU1NzcwYzczYTk2M2JmMjVjYWZlNzMifQ=="/>
  </w:docVars>
  <w:rsids>
    <w:rsidRoot w:val="004C2BD9"/>
    <w:rsid w:val="004C2BD9"/>
    <w:rsid w:val="006814FE"/>
    <w:rsid w:val="00BE019A"/>
    <w:rsid w:val="11632393"/>
    <w:rsid w:val="30AF2518"/>
    <w:rsid w:val="3D657CAC"/>
    <w:rsid w:val="6E0A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186</Characters>
  <Lines>2</Lines>
  <Paragraphs>1</Paragraphs>
  <TotalTime>0</TotalTime>
  <ScaleCrop>false</ScaleCrop>
  <LinksUpToDate>false</LinksUpToDate>
  <CharactersWithSpaces>299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2021-09-30T12:26:00Z</dcterms:created>
  <dc:creator>楠楠 潘</dc:creator>
  <cp:lastModifiedBy>如我</cp:lastModifiedBy>
  <dcterms:modified xsi:type="dcterms:W3CDTF">2025-04-11T07:36:23Z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50EC9497DD1C4CC8B2DB4F246EF3E62B_13</vt:lpwstr>
  </property>
</Properties>
</file>