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324" w:rsidRPr="00E30324" w:rsidRDefault="00E30324" w:rsidP="009D0012">
      <w:pPr>
        <w:widowControl/>
        <w:jc w:val="center"/>
        <w:rPr>
          <w:rFonts w:ascii="微软雅黑" w:eastAsia="微软雅黑" w:hAnsi="微软雅黑" w:cs="宋体"/>
          <w:b/>
          <w:color w:val="1F497D"/>
          <w:kern w:val="0"/>
          <w:sz w:val="36"/>
          <w:szCs w:val="36"/>
        </w:rPr>
      </w:pPr>
      <w:r w:rsidRPr="00E30324">
        <w:rPr>
          <w:rFonts w:ascii="微软雅黑" w:eastAsia="微软雅黑" w:hAnsi="微软雅黑" w:cs="宋体" w:hint="eastAsia"/>
          <w:b/>
          <w:color w:val="1F497D"/>
          <w:kern w:val="0"/>
          <w:sz w:val="36"/>
          <w:szCs w:val="36"/>
        </w:rPr>
        <w:t>狂拽？酷炫？高冷？傲娇？来百世一起玩（Gong）耍（Zuo）吧！</w:t>
      </w:r>
    </w:p>
    <w:p w:rsidR="00D63292" w:rsidRPr="005D5FBB" w:rsidRDefault="00D63292" w:rsidP="005D5FBB">
      <w:pPr>
        <w:rPr>
          <w:rFonts w:ascii="微软雅黑" w:eastAsia="微软雅黑" w:hAnsi="微软雅黑"/>
        </w:rPr>
      </w:pPr>
      <w:r w:rsidRPr="005D5FBB">
        <w:rPr>
          <w:rFonts w:ascii="微软雅黑" w:eastAsia="微软雅黑" w:hAnsi="微软雅黑"/>
        </w:rPr>
        <w:t>百世</w:t>
      </w:r>
      <w:r w:rsidRPr="005D5FBB">
        <w:rPr>
          <w:rFonts w:ascii="微软雅黑" w:eastAsia="微软雅黑" w:hAnsi="微软雅黑" w:hint="eastAsia"/>
        </w:rPr>
        <w:t>物流科技（中国）有限公司（以下简称“百世”）</w:t>
      </w:r>
      <w:r w:rsidRPr="005D5FBB">
        <w:rPr>
          <w:rFonts w:ascii="微软雅黑" w:eastAsia="微软雅黑" w:hAnsi="微软雅黑"/>
        </w:rPr>
        <w:t>成立于2007年</w:t>
      </w:r>
      <w:r w:rsidRPr="005D5FBB">
        <w:rPr>
          <w:rFonts w:ascii="微软雅黑" w:eastAsia="微软雅黑" w:hAnsi="微软雅黑" w:hint="eastAsia"/>
        </w:rPr>
        <w:t>，</w:t>
      </w:r>
      <w:r w:rsidRPr="005D5FBB">
        <w:rPr>
          <w:rFonts w:ascii="微软雅黑" w:eastAsia="微软雅黑" w:hAnsi="微软雅黑"/>
        </w:rPr>
        <w:t>是由信息技术和供应链资深专家联合组建的创新型综合物流服务提供商。</w:t>
      </w:r>
    </w:p>
    <w:p w:rsidR="00D63292" w:rsidRPr="005D5FBB" w:rsidRDefault="00D63292" w:rsidP="005D5FBB">
      <w:pPr>
        <w:rPr>
          <w:rFonts w:ascii="微软雅黑" w:eastAsia="微软雅黑" w:hAnsi="微软雅黑"/>
        </w:rPr>
      </w:pPr>
      <w:r w:rsidRPr="005D5FBB">
        <w:rPr>
          <w:rFonts w:ascii="微软雅黑" w:eastAsia="微软雅黑" w:hAnsi="微软雅黑" w:hint="eastAsia"/>
        </w:rPr>
        <w:t>百世整合互联网、信息技术和传统物流服务，创造革新的商业模式，以信息技术为核心，</w:t>
      </w:r>
      <w:r w:rsidRPr="005D5FBB">
        <w:rPr>
          <w:rFonts w:ascii="微软雅黑" w:eastAsia="微软雅黑" w:hAnsi="微软雅黑"/>
        </w:rPr>
        <w:t>通过完整、系统的合作伙伴认证管理体系，专业的供应链解决方案设计，</w:t>
      </w:r>
      <w:r w:rsidRPr="005D5FBB">
        <w:rPr>
          <w:rFonts w:ascii="微软雅黑" w:eastAsia="微软雅黑" w:hAnsi="微软雅黑" w:hint="eastAsia"/>
        </w:rPr>
        <w:t>创新的商业模式</w:t>
      </w:r>
      <w:r w:rsidRPr="005D5FBB">
        <w:rPr>
          <w:rFonts w:ascii="微软雅黑" w:eastAsia="微软雅黑" w:hAnsi="微软雅黑"/>
        </w:rPr>
        <w:t>为国内外企业提供综合</w:t>
      </w:r>
      <w:r w:rsidRPr="005D5FBB">
        <w:rPr>
          <w:rFonts w:ascii="微软雅黑" w:eastAsia="微软雅黑" w:hAnsi="微软雅黑" w:hint="eastAsia"/>
        </w:rPr>
        <w:t xml:space="preserve"> “一站式”综合物流服务。</w:t>
      </w:r>
    </w:p>
    <w:p w:rsidR="00D63292" w:rsidRPr="005D5FBB" w:rsidRDefault="00571ECF" w:rsidP="005D5FBB">
      <w:pPr>
        <w:rPr>
          <w:rFonts w:ascii="微软雅黑" w:eastAsia="微软雅黑" w:hAnsi="微软雅黑"/>
        </w:rPr>
      </w:pPr>
      <w:r w:rsidRPr="005D5FBB">
        <w:rPr>
          <w:rFonts w:ascii="微软雅黑" w:eastAsia="微软雅黑" w:hAnsi="微软雅黑" w:hint="eastAsia"/>
        </w:rPr>
        <w:t>百世物流中国区总部扎根于美丽的西子湖畔——杭州，目前已在全国范围内建立起多级营运中心，配送网络覆盖全国，延深至县、乡级区域。通过完整、系统的合作伙伴认证管理体系，专业的供应链解决方案设计，先进的信息技术和公司自行研发的综合营运平台GeniMax系统，百世物流为国内外企业提供综合供应链设计和物流服务。经过几年的努力，企业规模迅速扩大，每年高速发展，现有四大事业部，向客户提供供应链、快递、快运和软件服务，在全国建立了100多个运作中心和120万平米的仓库及转运中心，拥有30000多员工和上万个认证加盟商及合作伙伴，仓储配送网络覆盖全国，并延深至县、乡级区域。公司的核心理念是投资技术和人。</w:t>
      </w:r>
    </w:p>
    <w:p w:rsidR="00D01B53" w:rsidRPr="00D01B53" w:rsidRDefault="00D63292" w:rsidP="005D5FBB">
      <w:pPr>
        <w:rPr>
          <w:rFonts w:ascii="微软雅黑" w:eastAsia="微软雅黑" w:hAnsi="微软雅黑"/>
        </w:rPr>
      </w:pPr>
      <w:r w:rsidRPr="005D5FBB">
        <w:rPr>
          <w:rFonts w:ascii="微软雅黑" w:eastAsia="微软雅黑" w:hAnsi="微软雅黑" w:hint="eastAsia"/>
        </w:rPr>
        <w:t>百世坚持以“为客户创造价值、为员工赢得尊重、为行业贡献智慧”为己任，发扬开放、创新、诚信、进取的企业精神，以互联网、信息技术和创新的力量积极打造综合物流服务能力，推动行业发展，为客户提供优质、高效的服务体验，致力于成为最值得信赖与尊重的物流领导者。</w:t>
      </w:r>
    </w:p>
    <w:p w:rsidR="003450C8" w:rsidRPr="000E196D" w:rsidRDefault="003450C8" w:rsidP="005D5FBB">
      <w:pPr>
        <w:rPr>
          <w:rFonts w:ascii="微软雅黑" w:eastAsia="微软雅黑" w:hAnsi="微软雅黑"/>
          <w:b/>
        </w:rPr>
      </w:pPr>
      <w:r w:rsidRPr="000E196D">
        <w:rPr>
          <w:rFonts w:ascii="微软雅黑" w:eastAsia="微软雅黑" w:hAnsi="微软雅黑" w:hint="eastAsia"/>
          <w:b/>
        </w:rPr>
        <w:t>百世物流官网链接：</w:t>
      </w:r>
      <w:r w:rsidRPr="000E196D">
        <w:rPr>
          <w:rFonts w:ascii="微软雅黑" w:eastAsia="微软雅黑" w:hAnsi="微软雅黑"/>
          <w:b/>
        </w:rPr>
        <w:t>http://www.800best.com/</w:t>
      </w:r>
    </w:p>
    <w:p w:rsidR="00AA7FF7" w:rsidRDefault="00AA7FF7" w:rsidP="00D63292">
      <w:pPr>
        <w:rPr>
          <w:rFonts w:asciiTheme="minorEastAsia" w:hAnsiTheme="minorEastAsia" w:cs="宋体"/>
          <w:b/>
          <w:kern w:val="0"/>
          <w:szCs w:val="21"/>
        </w:rPr>
      </w:pPr>
    </w:p>
    <w:p w:rsidR="00D01B53" w:rsidRDefault="00D01B53" w:rsidP="00D63292">
      <w:pPr>
        <w:rPr>
          <w:rFonts w:asciiTheme="minorEastAsia" w:hAnsiTheme="minorEastAsia" w:cs="宋体"/>
          <w:b/>
          <w:kern w:val="0"/>
          <w:szCs w:val="21"/>
        </w:rPr>
      </w:pPr>
    </w:p>
    <w:p w:rsidR="00D01B53" w:rsidRDefault="00062C64" w:rsidP="00062C64">
      <w:pPr>
        <w:ind w:firstLineChars="3150" w:firstLine="6641"/>
        <w:rPr>
          <w:rFonts w:asciiTheme="minorEastAsia" w:hAnsiTheme="minorEastAsia" w:cs="宋体"/>
          <w:b/>
          <w:kern w:val="0"/>
          <w:szCs w:val="21"/>
        </w:rPr>
      </w:pPr>
      <w:r w:rsidRPr="00062C64">
        <w:rPr>
          <w:rFonts w:asciiTheme="minorEastAsia" w:hAnsiTheme="minorEastAsia" w:cs="宋体"/>
          <w:b/>
          <w:noProof/>
          <w:kern w:val="0"/>
          <w:szCs w:val="21"/>
        </w:rPr>
        <w:lastRenderedPageBreak/>
        <w:drawing>
          <wp:inline distT="0" distB="0" distL="0" distR="0">
            <wp:extent cx="1047750" cy="876300"/>
            <wp:effectExtent l="19050" t="0" r="0" b="0"/>
            <wp:docPr id="1" name="图片 1" descr="cid:image003.png@01CFF9AE.38FC2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FF9AE.38FC2C70"/>
                    <pic:cNvPicPr>
                      <a:picLocks noChangeAspect="1" noChangeArrowheads="1"/>
                    </pic:cNvPicPr>
                  </pic:nvPicPr>
                  <pic:blipFill>
                    <a:blip r:embed="rId7" r:link="rId8" cstate="print"/>
                    <a:srcRect/>
                    <a:stretch>
                      <a:fillRect/>
                    </a:stretch>
                  </pic:blipFill>
                  <pic:spPr bwMode="auto">
                    <a:xfrm>
                      <a:off x="0" y="0"/>
                      <a:ext cx="1047750" cy="876300"/>
                    </a:xfrm>
                    <a:prstGeom prst="rect">
                      <a:avLst/>
                    </a:prstGeom>
                    <a:noFill/>
                    <a:ln w="9525">
                      <a:noFill/>
                      <a:miter lim="800000"/>
                      <a:headEnd/>
                      <a:tailEnd/>
                    </a:ln>
                  </pic:spPr>
                </pic:pic>
              </a:graphicData>
            </a:graphic>
          </wp:inline>
        </w:drawing>
      </w:r>
    </w:p>
    <w:p w:rsidR="00CF65CE" w:rsidRDefault="00CF65CE" w:rsidP="00CF65CE">
      <w:pPr>
        <w:rPr>
          <w:rFonts w:ascii="微软雅黑" w:eastAsia="微软雅黑" w:hAnsi="微软雅黑"/>
          <w:b/>
          <w:sz w:val="36"/>
          <w:szCs w:val="36"/>
        </w:rPr>
      </w:pPr>
      <w:r>
        <w:rPr>
          <w:rFonts w:ascii="微软雅黑" w:eastAsia="微软雅黑" w:hAnsi="微软雅黑" w:hint="eastAsia"/>
          <w:b/>
          <w:sz w:val="36"/>
          <w:szCs w:val="36"/>
        </w:rPr>
        <w:t>校招</w:t>
      </w:r>
      <w:r>
        <w:rPr>
          <w:rFonts w:ascii="微软雅黑" w:eastAsia="微软雅黑" w:hAnsi="微软雅黑"/>
          <w:b/>
          <w:sz w:val="36"/>
          <w:szCs w:val="36"/>
        </w:rPr>
        <w:t>行程</w:t>
      </w:r>
      <w:r>
        <w:rPr>
          <w:rFonts w:ascii="微软雅黑" w:eastAsia="微软雅黑" w:hAnsi="微软雅黑" w:hint="eastAsia"/>
          <w:b/>
          <w:sz w:val="36"/>
          <w:szCs w:val="36"/>
        </w:rPr>
        <w:t>安排：</w:t>
      </w:r>
    </w:p>
    <w:tbl>
      <w:tblPr>
        <w:tblW w:w="8300" w:type="dxa"/>
        <w:tblInd w:w="113" w:type="dxa"/>
        <w:tblLook w:val="04A0"/>
      </w:tblPr>
      <w:tblGrid>
        <w:gridCol w:w="2680"/>
        <w:gridCol w:w="1143"/>
        <w:gridCol w:w="1017"/>
        <w:gridCol w:w="3460"/>
      </w:tblGrid>
      <w:tr w:rsidR="00CF65CE" w:rsidRPr="00CF65CE" w:rsidTr="00CF65CE">
        <w:trPr>
          <w:trHeight w:val="46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5CE" w:rsidRPr="00CF65CE" w:rsidRDefault="00CF65CE" w:rsidP="00CF65CE">
            <w:pPr>
              <w:widowControl/>
              <w:jc w:val="center"/>
              <w:rPr>
                <w:rFonts w:ascii="宋体" w:eastAsia="宋体" w:hAnsi="宋体" w:cs="宋体"/>
                <w:b/>
                <w:bCs/>
                <w:color w:val="000000"/>
                <w:kern w:val="0"/>
                <w:sz w:val="22"/>
              </w:rPr>
            </w:pPr>
            <w:r w:rsidRPr="00CF65CE">
              <w:rPr>
                <w:rFonts w:ascii="宋体" w:eastAsia="宋体" w:hAnsi="宋体" w:cs="宋体" w:hint="eastAsia"/>
                <w:b/>
                <w:bCs/>
                <w:color w:val="000000"/>
                <w:kern w:val="0"/>
                <w:sz w:val="22"/>
              </w:rPr>
              <w:t>学校</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rsidR="00CF65CE" w:rsidRPr="00CF65CE" w:rsidRDefault="00CF65CE" w:rsidP="00CF65CE">
            <w:pPr>
              <w:widowControl/>
              <w:jc w:val="center"/>
              <w:rPr>
                <w:rFonts w:ascii="宋体" w:eastAsia="宋体" w:hAnsi="宋体" w:cs="宋体"/>
                <w:b/>
                <w:bCs/>
                <w:color w:val="000000"/>
                <w:kern w:val="0"/>
                <w:sz w:val="22"/>
              </w:rPr>
            </w:pPr>
            <w:r w:rsidRPr="00CF65CE">
              <w:rPr>
                <w:rFonts w:ascii="宋体" w:eastAsia="宋体" w:hAnsi="宋体" w:cs="宋体" w:hint="eastAsia"/>
                <w:b/>
                <w:bCs/>
                <w:color w:val="000000"/>
                <w:kern w:val="0"/>
                <w:sz w:val="22"/>
              </w:rPr>
              <w:t>时间</w:t>
            </w:r>
          </w:p>
        </w:tc>
        <w:tc>
          <w:tcPr>
            <w:tcW w:w="3460" w:type="dxa"/>
            <w:tcBorders>
              <w:top w:val="single" w:sz="4" w:space="0" w:color="auto"/>
              <w:left w:val="nil"/>
              <w:bottom w:val="single" w:sz="4" w:space="0" w:color="auto"/>
              <w:right w:val="single" w:sz="4" w:space="0" w:color="auto"/>
            </w:tcBorders>
            <w:shd w:val="clear" w:color="auto" w:fill="auto"/>
            <w:noWrap/>
            <w:vAlign w:val="center"/>
            <w:hideMark/>
          </w:tcPr>
          <w:p w:rsidR="00CF65CE" w:rsidRPr="00CF65CE" w:rsidRDefault="00CF65CE" w:rsidP="00CF65CE">
            <w:pPr>
              <w:widowControl/>
              <w:jc w:val="center"/>
              <w:rPr>
                <w:rFonts w:ascii="宋体" w:eastAsia="宋体" w:hAnsi="宋体" w:cs="宋体"/>
                <w:b/>
                <w:bCs/>
                <w:color w:val="000000"/>
                <w:kern w:val="0"/>
                <w:sz w:val="22"/>
              </w:rPr>
            </w:pPr>
            <w:r w:rsidRPr="00CF65CE">
              <w:rPr>
                <w:rFonts w:ascii="宋体" w:eastAsia="宋体" w:hAnsi="宋体" w:cs="宋体" w:hint="eastAsia"/>
                <w:b/>
                <w:bCs/>
                <w:color w:val="000000"/>
                <w:kern w:val="0"/>
                <w:sz w:val="22"/>
              </w:rPr>
              <w:t>场地信息</w:t>
            </w:r>
          </w:p>
        </w:tc>
      </w:tr>
      <w:tr w:rsidR="00CF65CE" w:rsidRPr="00CF65CE" w:rsidTr="00CF65CE">
        <w:trPr>
          <w:trHeight w:val="42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CF65CE" w:rsidRPr="00CF65CE" w:rsidRDefault="00CF65CE" w:rsidP="00CF65CE">
            <w:pPr>
              <w:widowControl/>
              <w:jc w:val="left"/>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杭州电子科技大学</w:t>
            </w:r>
          </w:p>
        </w:tc>
        <w:tc>
          <w:tcPr>
            <w:tcW w:w="1143" w:type="dxa"/>
            <w:tcBorders>
              <w:top w:val="nil"/>
              <w:left w:val="nil"/>
              <w:bottom w:val="single" w:sz="4" w:space="0" w:color="auto"/>
              <w:right w:val="single" w:sz="4" w:space="0" w:color="auto"/>
            </w:tcBorders>
            <w:shd w:val="clear" w:color="auto" w:fill="auto"/>
            <w:noWrap/>
            <w:vAlign w:val="center"/>
            <w:hideMark/>
          </w:tcPr>
          <w:p w:rsidR="00CF65CE" w:rsidRPr="00CF65CE" w:rsidRDefault="00CF65CE" w:rsidP="00CF65CE">
            <w:pPr>
              <w:widowControl/>
              <w:jc w:val="center"/>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3月25日</w:t>
            </w:r>
          </w:p>
        </w:tc>
        <w:tc>
          <w:tcPr>
            <w:tcW w:w="1017" w:type="dxa"/>
            <w:tcBorders>
              <w:top w:val="nil"/>
              <w:left w:val="nil"/>
              <w:bottom w:val="single" w:sz="4" w:space="0" w:color="auto"/>
              <w:right w:val="single" w:sz="4" w:space="0" w:color="auto"/>
            </w:tcBorders>
            <w:shd w:val="clear" w:color="auto" w:fill="auto"/>
            <w:noWrap/>
            <w:vAlign w:val="center"/>
            <w:hideMark/>
          </w:tcPr>
          <w:p w:rsidR="00CF65CE" w:rsidRPr="00CF65CE" w:rsidRDefault="00CF65CE" w:rsidP="00CF65CE">
            <w:pPr>
              <w:widowControl/>
              <w:jc w:val="center"/>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14:30</w:t>
            </w:r>
          </w:p>
        </w:tc>
        <w:tc>
          <w:tcPr>
            <w:tcW w:w="3460" w:type="dxa"/>
            <w:tcBorders>
              <w:top w:val="nil"/>
              <w:left w:val="nil"/>
              <w:bottom w:val="single" w:sz="4" w:space="0" w:color="auto"/>
              <w:right w:val="single" w:sz="4" w:space="0" w:color="auto"/>
            </w:tcBorders>
            <w:shd w:val="clear" w:color="000000" w:fill="FFFFFF"/>
            <w:vAlign w:val="center"/>
            <w:hideMark/>
          </w:tcPr>
          <w:p w:rsidR="00CF65CE" w:rsidRPr="00CF65CE" w:rsidRDefault="00CF65CE" w:rsidP="00CF65CE">
            <w:pPr>
              <w:widowControl/>
              <w:jc w:val="left"/>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第11教研楼207</w:t>
            </w:r>
          </w:p>
        </w:tc>
      </w:tr>
      <w:tr w:rsidR="00CF65CE" w:rsidRPr="00CF65CE" w:rsidTr="00CF65CE">
        <w:trPr>
          <w:trHeight w:val="42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CF65CE" w:rsidRPr="00CF65CE" w:rsidRDefault="00CF65CE" w:rsidP="00CF65CE">
            <w:pPr>
              <w:widowControl/>
              <w:jc w:val="left"/>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浙江工业大学（屏峰校区）</w:t>
            </w:r>
          </w:p>
        </w:tc>
        <w:tc>
          <w:tcPr>
            <w:tcW w:w="1143" w:type="dxa"/>
            <w:tcBorders>
              <w:top w:val="nil"/>
              <w:left w:val="nil"/>
              <w:bottom w:val="single" w:sz="4" w:space="0" w:color="auto"/>
              <w:right w:val="single" w:sz="4" w:space="0" w:color="auto"/>
            </w:tcBorders>
            <w:shd w:val="clear" w:color="000000" w:fill="FFFFFF"/>
            <w:noWrap/>
            <w:vAlign w:val="center"/>
            <w:hideMark/>
          </w:tcPr>
          <w:p w:rsidR="00CF65CE" w:rsidRPr="00CF65CE" w:rsidRDefault="00CF65CE" w:rsidP="00CF65CE">
            <w:pPr>
              <w:widowControl/>
              <w:jc w:val="center"/>
              <w:rPr>
                <w:rFonts w:ascii="宋体" w:eastAsia="宋体" w:hAnsi="宋体" w:cs="宋体"/>
                <w:kern w:val="0"/>
                <w:sz w:val="20"/>
                <w:szCs w:val="20"/>
              </w:rPr>
            </w:pPr>
            <w:r w:rsidRPr="00CF65CE">
              <w:rPr>
                <w:rFonts w:ascii="宋体" w:eastAsia="宋体" w:hAnsi="宋体" w:cs="宋体" w:hint="eastAsia"/>
                <w:kern w:val="0"/>
                <w:sz w:val="20"/>
                <w:szCs w:val="20"/>
              </w:rPr>
              <w:t>3月27日</w:t>
            </w:r>
          </w:p>
        </w:tc>
        <w:tc>
          <w:tcPr>
            <w:tcW w:w="1017" w:type="dxa"/>
            <w:tcBorders>
              <w:top w:val="nil"/>
              <w:left w:val="nil"/>
              <w:bottom w:val="single" w:sz="4" w:space="0" w:color="auto"/>
              <w:right w:val="single" w:sz="4" w:space="0" w:color="auto"/>
            </w:tcBorders>
            <w:shd w:val="clear" w:color="000000" w:fill="FFFFFF"/>
            <w:noWrap/>
            <w:vAlign w:val="center"/>
            <w:hideMark/>
          </w:tcPr>
          <w:p w:rsidR="00CF65CE" w:rsidRPr="00CF65CE" w:rsidRDefault="00B13759" w:rsidP="00CF65CE">
            <w:pPr>
              <w:widowControl/>
              <w:jc w:val="center"/>
              <w:rPr>
                <w:rFonts w:ascii="宋体" w:eastAsia="宋体" w:hAnsi="宋体" w:cs="宋体"/>
                <w:kern w:val="0"/>
                <w:sz w:val="20"/>
                <w:szCs w:val="20"/>
              </w:rPr>
            </w:pPr>
            <w:r>
              <w:rPr>
                <w:rFonts w:ascii="宋体" w:eastAsia="宋体" w:hAnsi="宋体" w:cs="宋体" w:hint="eastAsia"/>
                <w:kern w:val="0"/>
                <w:sz w:val="20"/>
                <w:szCs w:val="20"/>
              </w:rPr>
              <w:t>18:30</w:t>
            </w:r>
          </w:p>
        </w:tc>
        <w:tc>
          <w:tcPr>
            <w:tcW w:w="3460" w:type="dxa"/>
            <w:tcBorders>
              <w:top w:val="nil"/>
              <w:left w:val="nil"/>
              <w:bottom w:val="single" w:sz="4" w:space="0" w:color="auto"/>
              <w:right w:val="single" w:sz="4" w:space="0" w:color="auto"/>
            </w:tcBorders>
            <w:shd w:val="clear" w:color="000000" w:fill="FFFFFF"/>
            <w:vAlign w:val="center"/>
            <w:hideMark/>
          </w:tcPr>
          <w:p w:rsidR="00CF65CE" w:rsidRPr="00CF65CE" w:rsidRDefault="00B13759" w:rsidP="00CF65CE">
            <w:pPr>
              <w:widowControl/>
              <w:jc w:val="left"/>
              <w:rPr>
                <w:rFonts w:ascii="宋体" w:eastAsia="宋体" w:hAnsi="宋体" w:cs="宋体"/>
                <w:kern w:val="0"/>
                <w:sz w:val="20"/>
                <w:szCs w:val="20"/>
              </w:rPr>
            </w:pPr>
            <w:r>
              <w:rPr>
                <w:rFonts w:ascii="宋体" w:eastAsia="宋体" w:hAnsi="宋体" w:cs="宋体" w:hint="eastAsia"/>
                <w:kern w:val="0"/>
                <w:sz w:val="20"/>
                <w:szCs w:val="20"/>
              </w:rPr>
              <w:t>广A101</w:t>
            </w:r>
          </w:p>
        </w:tc>
      </w:tr>
      <w:tr w:rsidR="00A55E2B" w:rsidRPr="00CF65CE" w:rsidTr="00CF65CE">
        <w:trPr>
          <w:trHeight w:val="420"/>
        </w:trPr>
        <w:tc>
          <w:tcPr>
            <w:tcW w:w="2680" w:type="dxa"/>
            <w:tcBorders>
              <w:top w:val="nil"/>
              <w:left w:val="single" w:sz="4" w:space="0" w:color="auto"/>
              <w:bottom w:val="single" w:sz="4" w:space="0" w:color="auto"/>
              <w:right w:val="single" w:sz="4" w:space="0" w:color="auto"/>
            </w:tcBorders>
            <w:shd w:val="clear" w:color="auto" w:fill="auto"/>
            <w:vAlign w:val="center"/>
          </w:tcPr>
          <w:p w:rsidR="00A55E2B" w:rsidRPr="00CF65CE" w:rsidRDefault="00A55E2B" w:rsidP="00CF65C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西华大学（</w:t>
            </w:r>
            <w:r>
              <w:rPr>
                <w:rFonts w:ascii="宋体" w:eastAsia="宋体" w:hAnsi="宋体" w:cs="宋体"/>
                <w:color w:val="000000"/>
                <w:kern w:val="0"/>
                <w:sz w:val="20"/>
                <w:szCs w:val="20"/>
              </w:rPr>
              <w:t>红光</w:t>
            </w:r>
            <w:r>
              <w:rPr>
                <w:rFonts w:ascii="宋体" w:eastAsia="宋体" w:hAnsi="宋体" w:cs="宋体" w:hint="eastAsia"/>
                <w:color w:val="000000"/>
                <w:kern w:val="0"/>
                <w:sz w:val="20"/>
                <w:szCs w:val="20"/>
              </w:rPr>
              <w:t>校区</w:t>
            </w:r>
            <w:r>
              <w:rPr>
                <w:rFonts w:ascii="宋体" w:eastAsia="宋体" w:hAnsi="宋体" w:cs="宋体"/>
                <w:color w:val="000000"/>
                <w:kern w:val="0"/>
                <w:sz w:val="20"/>
                <w:szCs w:val="20"/>
              </w:rPr>
              <w:t>）</w:t>
            </w:r>
          </w:p>
        </w:tc>
        <w:tc>
          <w:tcPr>
            <w:tcW w:w="1143" w:type="dxa"/>
            <w:tcBorders>
              <w:top w:val="nil"/>
              <w:left w:val="nil"/>
              <w:bottom w:val="single" w:sz="4" w:space="0" w:color="auto"/>
              <w:right w:val="single" w:sz="4" w:space="0" w:color="auto"/>
            </w:tcBorders>
            <w:shd w:val="clear" w:color="000000" w:fill="FFFFFF"/>
            <w:noWrap/>
            <w:vAlign w:val="center"/>
          </w:tcPr>
          <w:p w:rsidR="00A55E2B" w:rsidRPr="00CF65CE" w:rsidRDefault="00A55E2B" w:rsidP="00CF65CE">
            <w:pPr>
              <w:widowControl/>
              <w:jc w:val="center"/>
              <w:rPr>
                <w:rFonts w:ascii="宋体" w:eastAsia="宋体" w:hAnsi="宋体" w:cs="宋体"/>
                <w:kern w:val="0"/>
                <w:sz w:val="20"/>
                <w:szCs w:val="20"/>
              </w:rPr>
            </w:pPr>
            <w:r>
              <w:rPr>
                <w:rFonts w:ascii="宋体" w:eastAsia="宋体" w:hAnsi="宋体" w:cs="宋体" w:hint="eastAsia"/>
                <w:kern w:val="0"/>
                <w:sz w:val="20"/>
                <w:szCs w:val="20"/>
              </w:rPr>
              <w:t>4月8日</w:t>
            </w:r>
          </w:p>
        </w:tc>
        <w:tc>
          <w:tcPr>
            <w:tcW w:w="1017" w:type="dxa"/>
            <w:tcBorders>
              <w:top w:val="nil"/>
              <w:left w:val="nil"/>
              <w:bottom w:val="single" w:sz="4" w:space="0" w:color="auto"/>
              <w:right w:val="single" w:sz="4" w:space="0" w:color="auto"/>
            </w:tcBorders>
            <w:shd w:val="clear" w:color="000000" w:fill="FFFFFF"/>
            <w:noWrap/>
            <w:vAlign w:val="center"/>
          </w:tcPr>
          <w:p w:rsidR="00A55E2B" w:rsidRDefault="00A55E2B" w:rsidP="00CF65CE">
            <w:pPr>
              <w:widowControl/>
              <w:jc w:val="center"/>
              <w:rPr>
                <w:rFonts w:ascii="宋体" w:eastAsia="宋体" w:hAnsi="宋体" w:cs="宋体"/>
                <w:kern w:val="0"/>
                <w:sz w:val="20"/>
                <w:szCs w:val="20"/>
              </w:rPr>
            </w:pPr>
            <w:r>
              <w:rPr>
                <w:rFonts w:ascii="宋体" w:eastAsia="宋体" w:hAnsi="宋体" w:cs="宋体" w:hint="eastAsia"/>
                <w:kern w:val="0"/>
                <w:sz w:val="20"/>
                <w:szCs w:val="20"/>
              </w:rPr>
              <w:t>14:00</w:t>
            </w:r>
          </w:p>
        </w:tc>
        <w:tc>
          <w:tcPr>
            <w:tcW w:w="3460" w:type="dxa"/>
            <w:tcBorders>
              <w:top w:val="nil"/>
              <w:left w:val="nil"/>
              <w:bottom w:val="single" w:sz="4" w:space="0" w:color="auto"/>
              <w:right w:val="single" w:sz="4" w:space="0" w:color="auto"/>
            </w:tcBorders>
            <w:shd w:val="clear" w:color="000000" w:fill="FFFFFF"/>
            <w:vAlign w:val="center"/>
          </w:tcPr>
          <w:p w:rsidR="00A55E2B" w:rsidRDefault="00A55E2B" w:rsidP="00CF65CE">
            <w:pPr>
              <w:widowControl/>
              <w:jc w:val="left"/>
              <w:rPr>
                <w:rFonts w:ascii="宋体" w:eastAsia="宋体" w:hAnsi="宋体" w:cs="宋体"/>
                <w:kern w:val="0"/>
                <w:sz w:val="20"/>
                <w:szCs w:val="20"/>
              </w:rPr>
            </w:pPr>
            <w:r w:rsidRPr="00A55E2B">
              <w:rPr>
                <w:rFonts w:ascii="宋体" w:eastAsia="宋体" w:hAnsi="宋体" w:cs="宋体" w:hint="eastAsia"/>
                <w:kern w:val="0"/>
                <w:sz w:val="20"/>
                <w:szCs w:val="20"/>
              </w:rPr>
              <w:t>3教C座204</w:t>
            </w:r>
          </w:p>
        </w:tc>
      </w:tr>
      <w:tr w:rsidR="00CF65CE" w:rsidRPr="00CF65CE" w:rsidTr="00CF65CE">
        <w:trPr>
          <w:trHeight w:val="42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CF65CE" w:rsidRPr="00A14D68" w:rsidRDefault="00CF65CE" w:rsidP="00CF65CE">
            <w:pPr>
              <w:widowControl/>
              <w:jc w:val="left"/>
              <w:rPr>
                <w:rFonts w:ascii="宋体" w:eastAsia="宋体" w:hAnsi="宋体" w:cs="宋体"/>
                <w:color w:val="FF0000"/>
                <w:kern w:val="0"/>
                <w:sz w:val="20"/>
                <w:szCs w:val="20"/>
                <w:highlight w:val="yellow"/>
              </w:rPr>
            </w:pPr>
            <w:r w:rsidRPr="00A14D68">
              <w:rPr>
                <w:rFonts w:ascii="宋体" w:eastAsia="宋体" w:hAnsi="宋体" w:cs="宋体" w:hint="eastAsia"/>
                <w:color w:val="FF0000"/>
                <w:kern w:val="0"/>
                <w:sz w:val="20"/>
                <w:szCs w:val="20"/>
                <w:highlight w:val="yellow"/>
              </w:rPr>
              <w:t>南京邮电大学（三排楼校区）</w:t>
            </w:r>
          </w:p>
        </w:tc>
        <w:tc>
          <w:tcPr>
            <w:tcW w:w="1143" w:type="dxa"/>
            <w:tcBorders>
              <w:top w:val="nil"/>
              <w:left w:val="nil"/>
              <w:bottom w:val="single" w:sz="4" w:space="0" w:color="auto"/>
              <w:right w:val="single" w:sz="4" w:space="0" w:color="auto"/>
            </w:tcBorders>
            <w:shd w:val="clear" w:color="auto" w:fill="auto"/>
            <w:noWrap/>
            <w:vAlign w:val="center"/>
            <w:hideMark/>
          </w:tcPr>
          <w:p w:rsidR="00CF65CE" w:rsidRPr="00A14D68" w:rsidRDefault="00CF65CE" w:rsidP="00CF65CE">
            <w:pPr>
              <w:widowControl/>
              <w:jc w:val="center"/>
              <w:rPr>
                <w:rFonts w:ascii="宋体" w:eastAsia="宋体" w:hAnsi="宋体" w:cs="宋体"/>
                <w:color w:val="FF0000"/>
                <w:kern w:val="0"/>
                <w:sz w:val="20"/>
                <w:szCs w:val="20"/>
                <w:highlight w:val="yellow"/>
              </w:rPr>
            </w:pPr>
            <w:r w:rsidRPr="00A14D68">
              <w:rPr>
                <w:rFonts w:ascii="宋体" w:eastAsia="宋体" w:hAnsi="宋体" w:cs="宋体" w:hint="eastAsia"/>
                <w:color w:val="FF0000"/>
                <w:kern w:val="0"/>
                <w:sz w:val="20"/>
                <w:szCs w:val="20"/>
                <w:highlight w:val="yellow"/>
              </w:rPr>
              <w:t>4月10日</w:t>
            </w:r>
          </w:p>
        </w:tc>
        <w:tc>
          <w:tcPr>
            <w:tcW w:w="1017" w:type="dxa"/>
            <w:tcBorders>
              <w:top w:val="nil"/>
              <w:left w:val="nil"/>
              <w:bottom w:val="single" w:sz="4" w:space="0" w:color="auto"/>
              <w:right w:val="single" w:sz="4" w:space="0" w:color="auto"/>
            </w:tcBorders>
            <w:shd w:val="clear" w:color="auto" w:fill="auto"/>
            <w:noWrap/>
            <w:vAlign w:val="center"/>
            <w:hideMark/>
          </w:tcPr>
          <w:p w:rsidR="00CF65CE" w:rsidRPr="00A14D68" w:rsidRDefault="00CF65CE" w:rsidP="00CF65CE">
            <w:pPr>
              <w:widowControl/>
              <w:jc w:val="center"/>
              <w:rPr>
                <w:rFonts w:ascii="宋体" w:eastAsia="宋体" w:hAnsi="宋体" w:cs="宋体"/>
                <w:color w:val="FF0000"/>
                <w:kern w:val="0"/>
                <w:sz w:val="20"/>
                <w:szCs w:val="20"/>
                <w:highlight w:val="yellow"/>
              </w:rPr>
            </w:pPr>
            <w:r w:rsidRPr="00A14D68">
              <w:rPr>
                <w:rFonts w:ascii="宋体" w:eastAsia="宋体" w:hAnsi="宋体" w:cs="宋体" w:hint="eastAsia"/>
                <w:color w:val="FF0000"/>
                <w:kern w:val="0"/>
                <w:sz w:val="20"/>
                <w:szCs w:val="20"/>
                <w:highlight w:val="yellow"/>
              </w:rPr>
              <w:t>18:30</w:t>
            </w:r>
          </w:p>
        </w:tc>
        <w:tc>
          <w:tcPr>
            <w:tcW w:w="3460" w:type="dxa"/>
            <w:tcBorders>
              <w:top w:val="nil"/>
              <w:left w:val="nil"/>
              <w:bottom w:val="single" w:sz="4" w:space="0" w:color="auto"/>
              <w:right w:val="single" w:sz="4" w:space="0" w:color="auto"/>
            </w:tcBorders>
            <w:shd w:val="clear" w:color="000000" w:fill="FFFFFF"/>
            <w:vAlign w:val="center"/>
            <w:hideMark/>
          </w:tcPr>
          <w:p w:rsidR="00CF65CE" w:rsidRPr="00A14D68" w:rsidRDefault="00CF65CE" w:rsidP="00CF65CE">
            <w:pPr>
              <w:widowControl/>
              <w:jc w:val="left"/>
              <w:rPr>
                <w:rFonts w:ascii="宋体" w:eastAsia="宋体" w:hAnsi="宋体" w:cs="宋体"/>
                <w:color w:val="FF0000"/>
                <w:kern w:val="0"/>
                <w:sz w:val="20"/>
                <w:szCs w:val="20"/>
                <w:highlight w:val="yellow"/>
              </w:rPr>
            </w:pPr>
            <w:r w:rsidRPr="00A14D68">
              <w:rPr>
                <w:rFonts w:ascii="宋体" w:eastAsia="宋体" w:hAnsi="宋体" w:cs="宋体" w:hint="eastAsia"/>
                <w:color w:val="FF0000"/>
                <w:kern w:val="0"/>
                <w:sz w:val="20"/>
                <w:szCs w:val="20"/>
                <w:highlight w:val="yellow"/>
              </w:rPr>
              <w:t xml:space="preserve">无线楼3号教室     </w:t>
            </w:r>
          </w:p>
        </w:tc>
      </w:tr>
      <w:tr w:rsidR="00CF65CE" w:rsidRPr="00CF65CE" w:rsidTr="00CF65CE">
        <w:trPr>
          <w:trHeight w:val="42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CF65CE" w:rsidRPr="00CF65CE" w:rsidRDefault="00CF65CE" w:rsidP="00CF65CE">
            <w:pPr>
              <w:widowControl/>
              <w:jc w:val="left"/>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中南大学</w:t>
            </w:r>
          </w:p>
        </w:tc>
        <w:tc>
          <w:tcPr>
            <w:tcW w:w="1143" w:type="dxa"/>
            <w:tcBorders>
              <w:top w:val="nil"/>
              <w:left w:val="nil"/>
              <w:bottom w:val="single" w:sz="4" w:space="0" w:color="auto"/>
              <w:right w:val="single" w:sz="4" w:space="0" w:color="auto"/>
            </w:tcBorders>
            <w:shd w:val="clear" w:color="auto" w:fill="auto"/>
            <w:noWrap/>
            <w:vAlign w:val="center"/>
            <w:hideMark/>
          </w:tcPr>
          <w:p w:rsidR="00CF65CE" w:rsidRPr="00CF65CE" w:rsidRDefault="00CF65CE" w:rsidP="00CF65CE">
            <w:pPr>
              <w:widowControl/>
              <w:jc w:val="center"/>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4月10日</w:t>
            </w:r>
          </w:p>
        </w:tc>
        <w:tc>
          <w:tcPr>
            <w:tcW w:w="1017" w:type="dxa"/>
            <w:tcBorders>
              <w:top w:val="nil"/>
              <w:left w:val="nil"/>
              <w:bottom w:val="single" w:sz="4" w:space="0" w:color="auto"/>
              <w:right w:val="single" w:sz="4" w:space="0" w:color="auto"/>
            </w:tcBorders>
            <w:shd w:val="clear" w:color="auto" w:fill="auto"/>
            <w:noWrap/>
            <w:vAlign w:val="center"/>
            <w:hideMark/>
          </w:tcPr>
          <w:p w:rsidR="00CF65CE" w:rsidRPr="00CF65CE" w:rsidRDefault="00CF65CE" w:rsidP="00CF65CE">
            <w:pPr>
              <w:widowControl/>
              <w:jc w:val="center"/>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18:30</w:t>
            </w:r>
          </w:p>
        </w:tc>
        <w:tc>
          <w:tcPr>
            <w:tcW w:w="3460" w:type="dxa"/>
            <w:tcBorders>
              <w:top w:val="nil"/>
              <w:left w:val="nil"/>
              <w:bottom w:val="single" w:sz="4" w:space="0" w:color="auto"/>
              <w:right w:val="single" w:sz="4" w:space="0" w:color="auto"/>
            </w:tcBorders>
            <w:shd w:val="clear" w:color="000000" w:fill="FFFFFF"/>
            <w:vAlign w:val="center"/>
            <w:hideMark/>
          </w:tcPr>
          <w:p w:rsidR="00CF65CE" w:rsidRPr="00CF65CE" w:rsidRDefault="00CF65CE" w:rsidP="00CF65CE">
            <w:pPr>
              <w:widowControl/>
              <w:jc w:val="left"/>
              <w:rPr>
                <w:rFonts w:ascii="宋体" w:eastAsia="宋体" w:hAnsi="宋体" w:cs="宋体"/>
                <w:kern w:val="0"/>
                <w:sz w:val="20"/>
                <w:szCs w:val="20"/>
              </w:rPr>
            </w:pPr>
            <w:r w:rsidRPr="00CF65CE">
              <w:rPr>
                <w:rFonts w:ascii="宋体" w:eastAsia="宋体" w:hAnsi="宋体" w:cs="宋体" w:hint="eastAsia"/>
                <w:kern w:val="0"/>
                <w:sz w:val="20"/>
                <w:szCs w:val="20"/>
              </w:rPr>
              <w:t>科教南楼402</w:t>
            </w:r>
          </w:p>
        </w:tc>
      </w:tr>
      <w:tr w:rsidR="00CF65CE" w:rsidRPr="00CF65CE" w:rsidTr="00CF65CE">
        <w:trPr>
          <w:trHeight w:val="420"/>
        </w:trPr>
        <w:tc>
          <w:tcPr>
            <w:tcW w:w="2680" w:type="dxa"/>
            <w:tcBorders>
              <w:top w:val="nil"/>
              <w:left w:val="single" w:sz="4" w:space="0" w:color="auto"/>
              <w:bottom w:val="single" w:sz="4" w:space="0" w:color="auto"/>
              <w:right w:val="single" w:sz="4" w:space="0" w:color="auto"/>
            </w:tcBorders>
            <w:shd w:val="clear" w:color="auto" w:fill="auto"/>
            <w:noWrap/>
            <w:vAlign w:val="center"/>
            <w:hideMark/>
          </w:tcPr>
          <w:p w:rsidR="00CF65CE" w:rsidRPr="00CF65CE" w:rsidRDefault="00CF65CE" w:rsidP="00CF65CE">
            <w:pPr>
              <w:widowControl/>
              <w:jc w:val="left"/>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华中科技大学</w:t>
            </w:r>
          </w:p>
        </w:tc>
        <w:tc>
          <w:tcPr>
            <w:tcW w:w="1143" w:type="dxa"/>
            <w:tcBorders>
              <w:top w:val="nil"/>
              <w:left w:val="nil"/>
              <w:bottom w:val="single" w:sz="4" w:space="0" w:color="auto"/>
              <w:right w:val="single" w:sz="4" w:space="0" w:color="auto"/>
            </w:tcBorders>
            <w:shd w:val="clear" w:color="auto" w:fill="auto"/>
            <w:noWrap/>
            <w:vAlign w:val="center"/>
            <w:hideMark/>
          </w:tcPr>
          <w:p w:rsidR="00CF65CE" w:rsidRPr="00CF65CE" w:rsidRDefault="00CF65CE" w:rsidP="00CF65CE">
            <w:pPr>
              <w:widowControl/>
              <w:jc w:val="center"/>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4月14日</w:t>
            </w:r>
          </w:p>
        </w:tc>
        <w:tc>
          <w:tcPr>
            <w:tcW w:w="1017" w:type="dxa"/>
            <w:tcBorders>
              <w:top w:val="nil"/>
              <w:left w:val="nil"/>
              <w:bottom w:val="single" w:sz="4" w:space="0" w:color="auto"/>
              <w:right w:val="single" w:sz="4" w:space="0" w:color="auto"/>
            </w:tcBorders>
            <w:shd w:val="clear" w:color="auto" w:fill="auto"/>
            <w:noWrap/>
            <w:vAlign w:val="center"/>
            <w:hideMark/>
          </w:tcPr>
          <w:p w:rsidR="00CF65CE" w:rsidRPr="00CF65CE" w:rsidRDefault="00CF65CE" w:rsidP="00CF65CE">
            <w:pPr>
              <w:widowControl/>
              <w:jc w:val="center"/>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19:00</w:t>
            </w:r>
          </w:p>
        </w:tc>
        <w:tc>
          <w:tcPr>
            <w:tcW w:w="3460" w:type="dxa"/>
            <w:tcBorders>
              <w:top w:val="nil"/>
              <w:left w:val="nil"/>
              <w:bottom w:val="single" w:sz="4" w:space="0" w:color="auto"/>
              <w:right w:val="single" w:sz="4" w:space="0" w:color="auto"/>
            </w:tcBorders>
            <w:shd w:val="clear" w:color="auto" w:fill="auto"/>
            <w:vAlign w:val="center"/>
            <w:hideMark/>
          </w:tcPr>
          <w:p w:rsidR="00CF65CE" w:rsidRPr="00CF65CE" w:rsidRDefault="00CF65CE" w:rsidP="00CF65CE">
            <w:pPr>
              <w:widowControl/>
              <w:jc w:val="left"/>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B座513多功能厅</w:t>
            </w:r>
          </w:p>
        </w:tc>
      </w:tr>
      <w:tr w:rsidR="00CF65CE" w:rsidRPr="00CF65CE" w:rsidTr="00CF65CE">
        <w:trPr>
          <w:trHeight w:val="42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CF65CE" w:rsidRPr="00CF65CE" w:rsidRDefault="00CF65CE" w:rsidP="00CF65CE">
            <w:pPr>
              <w:widowControl/>
              <w:jc w:val="left"/>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福州大学</w:t>
            </w:r>
          </w:p>
        </w:tc>
        <w:tc>
          <w:tcPr>
            <w:tcW w:w="1143" w:type="dxa"/>
            <w:tcBorders>
              <w:top w:val="nil"/>
              <w:left w:val="nil"/>
              <w:bottom w:val="single" w:sz="4" w:space="0" w:color="auto"/>
              <w:right w:val="single" w:sz="4" w:space="0" w:color="auto"/>
            </w:tcBorders>
            <w:shd w:val="clear" w:color="auto" w:fill="auto"/>
            <w:noWrap/>
            <w:vAlign w:val="center"/>
            <w:hideMark/>
          </w:tcPr>
          <w:p w:rsidR="00CF65CE" w:rsidRPr="00CF65CE" w:rsidRDefault="00CF65CE" w:rsidP="00CF65CE">
            <w:pPr>
              <w:widowControl/>
              <w:jc w:val="center"/>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4月14日</w:t>
            </w:r>
          </w:p>
        </w:tc>
        <w:tc>
          <w:tcPr>
            <w:tcW w:w="1017" w:type="dxa"/>
            <w:tcBorders>
              <w:top w:val="nil"/>
              <w:left w:val="nil"/>
              <w:bottom w:val="single" w:sz="4" w:space="0" w:color="auto"/>
              <w:right w:val="single" w:sz="4" w:space="0" w:color="auto"/>
            </w:tcBorders>
            <w:shd w:val="clear" w:color="auto" w:fill="auto"/>
            <w:noWrap/>
            <w:vAlign w:val="center"/>
            <w:hideMark/>
          </w:tcPr>
          <w:p w:rsidR="00CF65CE" w:rsidRPr="00CF65CE" w:rsidRDefault="00CF65CE" w:rsidP="00CF65CE">
            <w:pPr>
              <w:widowControl/>
              <w:jc w:val="center"/>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18:30</w:t>
            </w:r>
          </w:p>
        </w:tc>
        <w:tc>
          <w:tcPr>
            <w:tcW w:w="3460" w:type="dxa"/>
            <w:tcBorders>
              <w:top w:val="nil"/>
              <w:left w:val="nil"/>
              <w:bottom w:val="single" w:sz="4" w:space="0" w:color="auto"/>
              <w:right w:val="single" w:sz="4" w:space="0" w:color="auto"/>
            </w:tcBorders>
            <w:shd w:val="clear" w:color="auto" w:fill="auto"/>
            <w:vAlign w:val="center"/>
            <w:hideMark/>
          </w:tcPr>
          <w:p w:rsidR="00CF65CE" w:rsidRPr="00CF65CE" w:rsidRDefault="00CF65CE" w:rsidP="00CF65CE">
            <w:pPr>
              <w:widowControl/>
              <w:jc w:val="left"/>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文科楼</w:t>
            </w:r>
            <w:r w:rsidR="00877678">
              <w:rPr>
                <w:rFonts w:ascii="宋体" w:eastAsia="宋体" w:hAnsi="宋体" w:cs="宋体" w:hint="eastAsia"/>
                <w:color w:val="000000"/>
                <w:kern w:val="0"/>
                <w:sz w:val="20"/>
                <w:szCs w:val="20"/>
              </w:rPr>
              <w:t>2-105</w:t>
            </w:r>
          </w:p>
        </w:tc>
      </w:tr>
      <w:tr w:rsidR="00CF65CE" w:rsidRPr="00CF65CE" w:rsidTr="00CF65CE">
        <w:trPr>
          <w:trHeight w:val="42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CF65CE" w:rsidRPr="00CF65CE" w:rsidRDefault="00CF65CE" w:rsidP="00CF65CE">
            <w:pPr>
              <w:widowControl/>
              <w:jc w:val="left"/>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广东工业大学（大学城）</w:t>
            </w:r>
          </w:p>
        </w:tc>
        <w:tc>
          <w:tcPr>
            <w:tcW w:w="1143" w:type="dxa"/>
            <w:tcBorders>
              <w:top w:val="nil"/>
              <w:left w:val="nil"/>
              <w:bottom w:val="single" w:sz="4" w:space="0" w:color="auto"/>
              <w:right w:val="single" w:sz="4" w:space="0" w:color="auto"/>
            </w:tcBorders>
            <w:shd w:val="clear" w:color="auto" w:fill="auto"/>
            <w:noWrap/>
            <w:vAlign w:val="center"/>
            <w:hideMark/>
          </w:tcPr>
          <w:p w:rsidR="00CF65CE" w:rsidRPr="00CF65CE" w:rsidRDefault="00CF65CE" w:rsidP="00CF65CE">
            <w:pPr>
              <w:widowControl/>
              <w:jc w:val="center"/>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4月17日</w:t>
            </w:r>
          </w:p>
        </w:tc>
        <w:tc>
          <w:tcPr>
            <w:tcW w:w="1017" w:type="dxa"/>
            <w:tcBorders>
              <w:top w:val="nil"/>
              <w:left w:val="nil"/>
              <w:bottom w:val="single" w:sz="4" w:space="0" w:color="auto"/>
              <w:right w:val="single" w:sz="4" w:space="0" w:color="auto"/>
            </w:tcBorders>
            <w:shd w:val="clear" w:color="auto" w:fill="auto"/>
            <w:noWrap/>
            <w:vAlign w:val="center"/>
            <w:hideMark/>
          </w:tcPr>
          <w:p w:rsidR="00CF65CE" w:rsidRPr="00CF65CE" w:rsidRDefault="00CF65CE" w:rsidP="00CF65CE">
            <w:pPr>
              <w:widowControl/>
              <w:jc w:val="center"/>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18:30</w:t>
            </w:r>
          </w:p>
        </w:tc>
        <w:tc>
          <w:tcPr>
            <w:tcW w:w="3460" w:type="dxa"/>
            <w:tcBorders>
              <w:top w:val="nil"/>
              <w:left w:val="nil"/>
              <w:bottom w:val="single" w:sz="4" w:space="0" w:color="auto"/>
              <w:right w:val="single" w:sz="4" w:space="0" w:color="auto"/>
            </w:tcBorders>
            <w:shd w:val="clear" w:color="auto" w:fill="auto"/>
            <w:vAlign w:val="center"/>
            <w:hideMark/>
          </w:tcPr>
          <w:p w:rsidR="00CF65CE" w:rsidRPr="00CF65CE" w:rsidRDefault="00CF65CE" w:rsidP="00CF65CE">
            <w:pPr>
              <w:widowControl/>
              <w:jc w:val="left"/>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小院图书馆负一层多功能厅</w:t>
            </w:r>
          </w:p>
        </w:tc>
      </w:tr>
      <w:tr w:rsidR="00CF65CE" w:rsidRPr="00CF65CE" w:rsidTr="00510DBD">
        <w:trPr>
          <w:trHeight w:val="42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CF65CE" w:rsidRPr="00CF65CE" w:rsidRDefault="00CF65CE" w:rsidP="00CF65CE">
            <w:pPr>
              <w:widowControl/>
              <w:jc w:val="left"/>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东北大学</w:t>
            </w:r>
          </w:p>
        </w:tc>
        <w:tc>
          <w:tcPr>
            <w:tcW w:w="1143" w:type="dxa"/>
            <w:tcBorders>
              <w:top w:val="nil"/>
              <w:left w:val="nil"/>
              <w:bottom w:val="single" w:sz="4" w:space="0" w:color="auto"/>
              <w:right w:val="single" w:sz="4" w:space="0" w:color="auto"/>
            </w:tcBorders>
            <w:shd w:val="clear" w:color="auto" w:fill="auto"/>
            <w:noWrap/>
            <w:vAlign w:val="center"/>
            <w:hideMark/>
          </w:tcPr>
          <w:p w:rsidR="00CF65CE" w:rsidRPr="00CF65CE" w:rsidRDefault="00CF65CE" w:rsidP="00CF65CE">
            <w:pPr>
              <w:widowControl/>
              <w:jc w:val="center"/>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4月17日</w:t>
            </w:r>
          </w:p>
        </w:tc>
        <w:tc>
          <w:tcPr>
            <w:tcW w:w="1017" w:type="dxa"/>
            <w:tcBorders>
              <w:top w:val="nil"/>
              <w:left w:val="nil"/>
              <w:bottom w:val="single" w:sz="4" w:space="0" w:color="auto"/>
              <w:right w:val="single" w:sz="4" w:space="0" w:color="auto"/>
            </w:tcBorders>
            <w:shd w:val="clear" w:color="auto" w:fill="auto"/>
            <w:noWrap/>
            <w:vAlign w:val="center"/>
            <w:hideMark/>
          </w:tcPr>
          <w:p w:rsidR="00CF65CE" w:rsidRPr="00CF65CE" w:rsidRDefault="00CF65CE" w:rsidP="00CF65CE">
            <w:pPr>
              <w:widowControl/>
              <w:jc w:val="center"/>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18:30</w:t>
            </w:r>
          </w:p>
        </w:tc>
        <w:tc>
          <w:tcPr>
            <w:tcW w:w="3460" w:type="dxa"/>
            <w:tcBorders>
              <w:top w:val="nil"/>
              <w:left w:val="nil"/>
              <w:bottom w:val="single" w:sz="4" w:space="0" w:color="auto"/>
              <w:right w:val="single" w:sz="4" w:space="0" w:color="auto"/>
            </w:tcBorders>
            <w:shd w:val="clear" w:color="000000" w:fill="FFFFFF"/>
            <w:vAlign w:val="center"/>
            <w:hideMark/>
          </w:tcPr>
          <w:p w:rsidR="00CF65CE" w:rsidRPr="00CF65CE" w:rsidRDefault="00CF65CE" w:rsidP="00CF65CE">
            <w:pPr>
              <w:widowControl/>
              <w:jc w:val="left"/>
              <w:rPr>
                <w:rFonts w:ascii="宋体" w:eastAsia="宋体" w:hAnsi="宋体" w:cs="宋体"/>
                <w:color w:val="000000"/>
                <w:kern w:val="0"/>
                <w:sz w:val="20"/>
                <w:szCs w:val="20"/>
              </w:rPr>
            </w:pPr>
            <w:r w:rsidRPr="00CF65CE">
              <w:rPr>
                <w:rFonts w:ascii="宋体" w:eastAsia="宋体" w:hAnsi="宋体" w:cs="宋体" w:hint="eastAsia"/>
                <w:color w:val="000000"/>
                <w:kern w:val="0"/>
                <w:sz w:val="20"/>
                <w:szCs w:val="20"/>
              </w:rPr>
              <w:t>大城教学馆109教室</w:t>
            </w:r>
          </w:p>
        </w:tc>
      </w:tr>
      <w:tr w:rsidR="00510DBD" w:rsidRPr="00CF65CE" w:rsidTr="00510DBD">
        <w:trPr>
          <w:trHeight w:val="42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rsidR="00510DBD" w:rsidRPr="00CF65CE" w:rsidRDefault="00510DBD" w:rsidP="00CF65C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上海海洋</w:t>
            </w:r>
            <w:r>
              <w:rPr>
                <w:rFonts w:ascii="宋体" w:eastAsia="宋体" w:hAnsi="宋体" w:cs="宋体"/>
                <w:color w:val="000000"/>
                <w:kern w:val="0"/>
                <w:sz w:val="20"/>
                <w:szCs w:val="20"/>
              </w:rPr>
              <w:t>大学</w:t>
            </w:r>
          </w:p>
        </w:tc>
        <w:tc>
          <w:tcPr>
            <w:tcW w:w="1143" w:type="dxa"/>
            <w:tcBorders>
              <w:top w:val="single" w:sz="4" w:space="0" w:color="auto"/>
              <w:left w:val="nil"/>
              <w:bottom w:val="single" w:sz="4" w:space="0" w:color="auto"/>
              <w:right w:val="single" w:sz="4" w:space="0" w:color="auto"/>
            </w:tcBorders>
            <w:shd w:val="clear" w:color="auto" w:fill="auto"/>
            <w:noWrap/>
            <w:vAlign w:val="center"/>
          </w:tcPr>
          <w:p w:rsidR="00510DBD" w:rsidRPr="00CF65CE" w:rsidRDefault="00510DBD" w:rsidP="00CF65C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待定</w:t>
            </w:r>
          </w:p>
        </w:tc>
        <w:tc>
          <w:tcPr>
            <w:tcW w:w="1017" w:type="dxa"/>
            <w:tcBorders>
              <w:top w:val="single" w:sz="4" w:space="0" w:color="auto"/>
              <w:left w:val="nil"/>
              <w:bottom w:val="single" w:sz="4" w:space="0" w:color="auto"/>
              <w:right w:val="single" w:sz="4" w:space="0" w:color="auto"/>
            </w:tcBorders>
            <w:shd w:val="clear" w:color="auto" w:fill="auto"/>
            <w:noWrap/>
            <w:vAlign w:val="center"/>
          </w:tcPr>
          <w:p w:rsidR="00510DBD" w:rsidRPr="00CF65CE" w:rsidRDefault="00510DBD" w:rsidP="00CF65C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待定</w:t>
            </w:r>
          </w:p>
        </w:tc>
        <w:tc>
          <w:tcPr>
            <w:tcW w:w="3460" w:type="dxa"/>
            <w:tcBorders>
              <w:top w:val="single" w:sz="4" w:space="0" w:color="auto"/>
              <w:left w:val="nil"/>
              <w:bottom w:val="single" w:sz="4" w:space="0" w:color="auto"/>
              <w:right w:val="single" w:sz="4" w:space="0" w:color="auto"/>
            </w:tcBorders>
            <w:shd w:val="clear" w:color="000000" w:fill="FFFFFF"/>
            <w:vAlign w:val="center"/>
          </w:tcPr>
          <w:p w:rsidR="00510DBD" w:rsidRPr="00CF65CE" w:rsidRDefault="00510DBD" w:rsidP="00CF65C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待定</w:t>
            </w:r>
          </w:p>
        </w:tc>
      </w:tr>
    </w:tbl>
    <w:p w:rsidR="00D01B53" w:rsidRDefault="005E0975" w:rsidP="00D63292">
      <w:pPr>
        <w:rPr>
          <w:rFonts w:asciiTheme="minorEastAsia" w:hAnsiTheme="minorEastAsia" w:cs="宋体"/>
          <w:b/>
          <w:kern w:val="0"/>
          <w:szCs w:val="21"/>
        </w:rPr>
      </w:pPr>
      <w:r>
        <w:rPr>
          <w:rFonts w:asciiTheme="minorEastAsia" w:hAnsiTheme="minorEastAsia" w:cs="宋体" w:hint="eastAsia"/>
          <w:b/>
          <w:kern w:val="0"/>
          <w:szCs w:val="21"/>
        </w:rPr>
        <w:t>注：</w:t>
      </w:r>
      <w:r>
        <w:rPr>
          <w:rFonts w:asciiTheme="minorEastAsia" w:hAnsiTheme="minorEastAsia" w:cs="宋体"/>
          <w:b/>
          <w:kern w:val="0"/>
          <w:szCs w:val="21"/>
        </w:rPr>
        <w:t>宣讲会后直接笔试</w:t>
      </w:r>
      <w:r>
        <w:rPr>
          <w:rFonts w:asciiTheme="minorEastAsia" w:hAnsiTheme="minorEastAsia" w:cs="宋体" w:hint="eastAsia"/>
          <w:b/>
          <w:kern w:val="0"/>
          <w:szCs w:val="21"/>
        </w:rPr>
        <w:t>，</w:t>
      </w:r>
      <w:r>
        <w:rPr>
          <w:rFonts w:asciiTheme="minorEastAsia" w:hAnsiTheme="minorEastAsia" w:cs="宋体"/>
          <w:b/>
          <w:kern w:val="0"/>
          <w:szCs w:val="21"/>
        </w:rPr>
        <w:t>隔日面试</w:t>
      </w:r>
    </w:p>
    <w:p w:rsidR="005E0975" w:rsidRDefault="005E0975" w:rsidP="00D63292">
      <w:pPr>
        <w:rPr>
          <w:rFonts w:asciiTheme="minorEastAsia" w:hAnsiTheme="minorEastAsia" w:cs="宋体"/>
          <w:b/>
          <w:kern w:val="0"/>
          <w:szCs w:val="21"/>
        </w:rPr>
      </w:pPr>
    </w:p>
    <w:p w:rsidR="00D63292" w:rsidRPr="00AA7FF7" w:rsidRDefault="00D63292" w:rsidP="00D63292">
      <w:pPr>
        <w:rPr>
          <w:rFonts w:ascii="微软雅黑" w:eastAsia="微软雅黑" w:hAnsi="微软雅黑"/>
          <w:b/>
          <w:sz w:val="36"/>
          <w:szCs w:val="36"/>
        </w:rPr>
      </w:pPr>
      <w:r w:rsidRPr="00AA7FF7">
        <w:rPr>
          <w:rFonts w:ascii="微软雅黑" w:eastAsia="微软雅黑" w:hAnsi="微软雅黑" w:hint="eastAsia"/>
          <w:b/>
          <w:sz w:val="36"/>
          <w:szCs w:val="36"/>
        </w:rPr>
        <w:t>招聘岗位</w:t>
      </w:r>
      <w:r w:rsidR="000E196D">
        <w:rPr>
          <w:rFonts w:ascii="微软雅黑" w:eastAsia="微软雅黑" w:hAnsi="微软雅黑" w:hint="eastAsia"/>
          <w:b/>
          <w:sz w:val="36"/>
          <w:szCs w:val="36"/>
        </w:rPr>
        <w:t>：</w:t>
      </w:r>
    </w:p>
    <w:p w:rsidR="00AA7FF7" w:rsidRPr="00AA7FF7" w:rsidRDefault="00AA7FF7" w:rsidP="00AA7FF7">
      <w:pPr>
        <w:rPr>
          <w:rFonts w:ascii="微软雅黑" w:eastAsia="微软雅黑" w:hAnsi="微软雅黑"/>
          <w:b/>
        </w:rPr>
      </w:pPr>
      <w:r w:rsidRPr="00AA7FF7">
        <w:rPr>
          <w:rFonts w:ascii="微软雅黑" w:eastAsia="微软雅黑" w:hAnsi="微软雅黑" w:hint="eastAsia"/>
          <w:b/>
        </w:rPr>
        <w:t>1）开发工程师（校园招聘）：</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岗位要求：</w:t>
      </w:r>
    </w:p>
    <w:p w:rsidR="00AA7FF7" w:rsidRPr="00AA7FF7" w:rsidRDefault="00AA7FF7" w:rsidP="00AA7FF7">
      <w:pPr>
        <w:rPr>
          <w:rFonts w:ascii="微软雅黑" w:eastAsia="微软雅黑" w:hAnsi="微软雅黑"/>
        </w:rPr>
      </w:pPr>
      <w:r w:rsidRPr="00AA7FF7">
        <w:rPr>
          <w:rFonts w:ascii="微软雅黑" w:eastAsia="微软雅黑" w:hAnsi="微软雅黑"/>
        </w:rPr>
        <w:t>1</w:t>
      </w:r>
      <w:r w:rsidRPr="00AA7FF7">
        <w:rPr>
          <w:rFonts w:ascii="微软雅黑" w:eastAsia="微软雅黑" w:hAnsi="微软雅黑" w:hint="eastAsia"/>
        </w:rPr>
        <w:t>、热爱计算机，热爱互联网技术（本科以上，专业不限，你可以是计算机，数学，甚至物理专业）</w:t>
      </w:r>
    </w:p>
    <w:p w:rsidR="00AA7FF7" w:rsidRPr="00AA7FF7" w:rsidRDefault="00AA7FF7" w:rsidP="00AA7FF7">
      <w:pPr>
        <w:rPr>
          <w:rFonts w:ascii="微软雅黑" w:eastAsia="微软雅黑" w:hAnsi="微软雅黑"/>
        </w:rPr>
      </w:pPr>
      <w:r w:rsidRPr="00AA7FF7">
        <w:rPr>
          <w:rFonts w:ascii="微软雅黑" w:eastAsia="微软雅黑" w:hAnsi="微软雅黑"/>
        </w:rPr>
        <w:t>2</w:t>
      </w:r>
      <w:r w:rsidRPr="00AA7FF7">
        <w:rPr>
          <w:rFonts w:ascii="微软雅黑" w:eastAsia="微软雅黑" w:hAnsi="微软雅黑" w:hint="eastAsia"/>
        </w:rPr>
        <w:t>、熟悉各种脚本语言（</w:t>
      </w:r>
      <w:r w:rsidRPr="00AA7FF7">
        <w:rPr>
          <w:rFonts w:ascii="微软雅黑" w:eastAsia="微软雅黑" w:hAnsi="微软雅黑"/>
        </w:rPr>
        <w:t>Shell</w:t>
      </w:r>
      <w:r w:rsidRPr="00AA7FF7">
        <w:rPr>
          <w:rFonts w:ascii="微软雅黑" w:eastAsia="微软雅黑" w:hAnsi="微软雅黑" w:hint="eastAsia"/>
        </w:rPr>
        <w:t>，</w:t>
      </w:r>
      <w:r w:rsidRPr="00AA7FF7">
        <w:rPr>
          <w:rFonts w:ascii="微软雅黑" w:eastAsia="微软雅黑" w:hAnsi="微软雅黑"/>
        </w:rPr>
        <w:t>Python</w:t>
      </w:r>
      <w:r w:rsidRPr="00AA7FF7">
        <w:rPr>
          <w:rFonts w:ascii="微软雅黑" w:eastAsia="微软雅黑" w:hAnsi="微软雅黑" w:hint="eastAsia"/>
        </w:rPr>
        <w:t>，</w:t>
      </w:r>
      <w:r w:rsidRPr="00AA7FF7">
        <w:rPr>
          <w:rFonts w:ascii="微软雅黑" w:eastAsia="微软雅黑" w:hAnsi="微软雅黑"/>
        </w:rPr>
        <w:t>Perl</w:t>
      </w:r>
      <w:r w:rsidRPr="00AA7FF7">
        <w:rPr>
          <w:rFonts w:ascii="微软雅黑" w:eastAsia="微软雅黑" w:hAnsi="微软雅黑" w:hint="eastAsia"/>
        </w:rPr>
        <w:t>，</w:t>
      </w:r>
      <w:r w:rsidRPr="00AA7FF7">
        <w:rPr>
          <w:rFonts w:ascii="微软雅黑" w:eastAsia="微软雅黑" w:hAnsi="微软雅黑"/>
        </w:rPr>
        <w:t>Ruby</w:t>
      </w:r>
      <w:r w:rsidRPr="00AA7FF7">
        <w:rPr>
          <w:rFonts w:ascii="微软雅黑" w:eastAsia="微软雅黑" w:hAnsi="微软雅黑" w:hint="eastAsia"/>
        </w:rPr>
        <w:t>）以及网络编程和多线程</w:t>
      </w:r>
      <w:bookmarkStart w:id="0" w:name="_GoBack"/>
      <w:bookmarkEnd w:id="0"/>
      <w:r w:rsidRPr="00AA7FF7">
        <w:rPr>
          <w:rFonts w:ascii="微软雅黑" w:eastAsia="微软雅黑" w:hAnsi="微软雅黑" w:hint="eastAsia"/>
        </w:rPr>
        <w:t>编程</w:t>
      </w:r>
    </w:p>
    <w:p w:rsidR="00AA7FF7" w:rsidRPr="00AA7FF7" w:rsidRDefault="00AA7FF7" w:rsidP="00AA7FF7">
      <w:pPr>
        <w:rPr>
          <w:rFonts w:ascii="微软雅黑" w:eastAsia="微软雅黑" w:hAnsi="微软雅黑"/>
        </w:rPr>
      </w:pPr>
      <w:r w:rsidRPr="00AA7FF7">
        <w:rPr>
          <w:rFonts w:ascii="微软雅黑" w:eastAsia="微软雅黑" w:hAnsi="微软雅黑"/>
        </w:rPr>
        <w:t>3</w:t>
      </w:r>
      <w:r w:rsidRPr="00AA7FF7">
        <w:rPr>
          <w:rFonts w:ascii="微软雅黑" w:eastAsia="微软雅黑" w:hAnsi="微软雅黑" w:hint="eastAsia"/>
        </w:rPr>
        <w:t>、熟悉</w:t>
      </w:r>
      <w:r w:rsidRPr="00AA7FF7">
        <w:rPr>
          <w:rFonts w:ascii="微软雅黑" w:eastAsia="微软雅黑" w:hAnsi="微软雅黑"/>
        </w:rPr>
        <w:t>C</w:t>
      </w:r>
      <w:r w:rsidRPr="00AA7FF7">
        <w:rPr>
          <w:rFonts w:ascii="微软雅黑" w:eastAsia="微软雅黑" w:hAnsi="微软雅黑" w:hint="eastAsia"/>
        </w:rPr>
        <w:t>，</w:t>
      </w:r>
      <w:r w:rsidRPr="00AA7FF7">
        <w:rPr>
          <w:rFonts w:ascii="微软雅黑" w:eastAsia="微软雅黑" w:hAnsi="微软雅黑"/>
        </w:rPr>
        <w:t>C++</w:t>
      </w:r>
      <w:r w:rsidRPr="00AA7FF7">
        <w:rPr>
          <w:rFonts w:ascii="微软雅黑" w:eastAsia="微软雅黑" w:hAnsi="微软雅黑" w:hint="eastAsia"/>
        </w:rPr>
        <w:t>，</w:t>
      </w:r>
      <w:r w:rsidRPr="00AA7FF7">
        <w:rPr>
          <w:rFonts w:ascii="微软雅黑" w:eastAsia="微软雅黑" w:hAnsi="微软雅黑"/>
        </w:rPr>
        <w:t>Java</w:t>
      </w:r>
      <w:r w:rsidRPr="00AA7FF7">
        <w:rPr>
          <w:rFonts w:ascii="微软雅黑" w:eastAsia="微软雅黑" w:hAnsi="微软雅黑" w:hint="eastAsia"/>
        </w:rPr>
        <w:t>，</w:t>
      </w:r>
      <w:r w:rsidRPr="00AA7FF7">
        <w:rPr>
          <w:rFonts w:ascii="微软雅黑" w:eastAsia="微软雅黑" w:hAnsi="微软雅黑"/>
        </w:rPr>
        <w:t>PHP</w:t>
      </w:r>
      <w:r w:rsidRPr="00AA7FF7">
        <w:rPr>
          <w:rFonts w:ascii="微软雅黑" w:eastAsia="微软雅黑" w:hAnsi="微软雅黑" w:hint="eastAsia"/>
        </w:rPr>
        <w:t>，</w:t>
      </w:r>
      <w:r w:rsidRPr="00AA7FF7">
        <w:rPr>
          <w:rFonts w:ascii="微软雅黑" w:eastAsia="微软雅黑" w:hAnsi="微软雅黑"/>
        </w:rPr>
        <w:t>.NET</w:t>
      </w:r>
      <w:r w:rsidRPr="00AA7FF7">
        <w:rPr>
          <w:rFonts w:ascii="微软雅黑" w:eastAsia="微软雅黑" w:hAnsi="微软雅黑" w:hint="eastAsia"/>
        </w:rPr>
        <w:t>等编程语言中的一种或几种；</w:t>
      </w:r>
    </w:p>
    <w:p w:rsidR="00AA7FF7" w:rsidRPr="00AA7FF7" w:rsidRDefault="00AA7FF7" w:rsidP="00AA7FF7">
      <w:pPr>
        <w:rPr>
          <w:rFonts w:ascii="微软雅黑" w:eastAsia="微软雅黑" w:hAnsi="微软雅黑"/>
        </w:rPr>
      </w:pPr>
      <w:r w:rsidRPr="00AA7FF7">
        <w:rPr>
          <w:rFonts w:ascii="微软雅黑" w:eastAsia="微软雅黑" w:hAnsi="微软雅黑"/>
        </w:rPr>
        <w:t>4</w:t>
      </w:r>
      <w:r w:rsidRPr="00AA7FF7">
        <w:rPr>
          <w:rFonts w:ascii="微软雅黑" w:eastAsia="微软雅黑" w:hAnsi="微软雅黑" w:hint="eastAsia"/>
        </w:rPr>
        <w:t>、对数据结构、基本算法熟练掌握，并具备基本的算法设计能力，热衷于</w:t>
      </w:r>
      <w:r w:rsidRPr="00AA7FF7">
        <w:rPr>
          <w:rFonts w:ascii="微软雅黑" w:eastAsia="微软雅黑" w:hAnsi="微软雅黑"/>
        </w:rPr>
        <w:t>ACM</w:t>
      </w:r>
      <w:r w:rsidRPr="00AA7FF7">
        <w:rPr>
          <w:rFonts w:ascii="微软雅黑" w:eastAsia="微软雅黑" w:hAnsi="微软雅黑" w:hint="eastAsia"/>
        </w:rPr>
        <w:t>，数学建模</w:t>
      </w:r>
    </w:p>
    <w:p w:rsidR="00AA7FF7" w:rsidRPr="00AA7FF7" w:rsidRDefault="00AA7FF7" w:rsidP="00AA7FF7">
      <w:pPr>
        <w:rPr>
          <w:rFonts w:ascii="微软雅黑" w:eastAsia="微软雅黑" w:hAnsi="微软雅黑"/>
        </w:rPr>
      </w:pPr>
      <w:r w:rsidRPr="00AA7FF7">
        <w:rPr>
          <w:rFonts w:ascii="微软雅黑" w:eastAsia="微软雅黑" w:hAnsi="微软雅黑"/>
        </w:rPr>
        <w:t>5</w:t>
      </w:r>
      <w:r w:rsidRPr="00AA7FF7">
        <w:rPr>
          <w:rFonts w:ascii="微软雅黑" w:eastAsia="微软雅黑" w:hAnsi="微软雅黑" w:hint="eastAsia"/>
        </w:rPr>
        <w:t>、较强的逻辑分析、数据分析能力、问题排查能力；</w:t>
      </w:r>
    </w:p>
    <w:p w:rsidR="00AA7FF7" w:rsidRPr="00AA7FF7" w:rsidRDefault="00AA7FF7" w:rsidP="00AA7FF7">
      <w:pPr>
        <w:rPr>
          <w:rFonts w:ascii="微软雅黑" w:eastAsia="微软雅黑" w:hAnsi="微软雅黑"/>
        </w:rPr>
      </w:pPr>
      <w:r w:rsidRPr="00AA7FF7">
        <w:rPr>
          <w:rFonts w:ascii="微软雅黑" w:eastAsia="微软雅黑" w:hAnsi="微软雅黑"/>
        </w:rPr>
        <w:lastRenderedPageBreak/>
        <w:t>6</w:t>
      </w:r>
      <w:r w:rsidRPr="00AA7FF7">
        <w:rPr>
          <w:rFonts w:ascii="微软雅黑" w:eastAsia="微软雅黑" w:hAnsi="微软雅黑" w:hint="eastAsia"/>
        </w:rPr>
        <w:t>、工作主动，学习能力强，具备丰富想象力和创造力。</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岗位职责：</w:t>
      </w:r>
    </w:p>
    <w:p w:rsidR="00AA7FF7" w:rsidRPr="00AA7FF7" w:rsidRDefault="00AA7FF7" w:rsidP="00AA7FF7">
      <w:pPr>
        <w:rPr>
          <w:rFonts w:ascii="微软雅黑" w:eastAsia="微软雅黑" w:hAnsi="微软雅黑"/>
        </w:rPr>
      </w:pPr>
      <w:r w:rsidRPr="00AA7FF7">
        <w:rPr>
          <w:rFonts w:ascii="微软雅黑" w:eastAsia="微软雅黑" w:hAnsi="微软雅黑"/>
        </w:rPr>
        <w:t>1</w:t>
      </w:r>
      <w:r w:rsidRPr="00AA7FF7">
        <w:rPr>
          <w:rFonts w:ascii="微软雅黑" w:eastAsia="微软雅黑" w:hAnsi="微软雅黑" w:hint="eastAsia"/>
        </w:rPr>
        <w:t>、负责公司软件产品的设计﹑开发和维护工作</w:t>
      </w:r>
    </w:p>
    <w:p w:rsidR="00AA7FF7" w:rsidRPr="00AA7FF7" w:rsidRDefault="00AA7FF7" w:rsidP="00AA7FF7">
      <w:pPr>
        <w:rPr>
          <w:rFonts w:ascii="微软雅黑" w:eastAsia="微软雅黑" w:hAnsi="微软雅黑"/>
        </w:rPr>
      </w:pPr>
      <w:r w:rsidRPr="00AA7FF7">
        <w:rPr>
          <w:rFonts w:ascii="微软雅黑" w:eastAsia="微软雅黑" w:hAnsi="微软雅黑"/>
        </w:rPr>
        <w:t>2</w:t>
      </w:r>
      <w:r w:rsidRPr="00AA7FF7">
        <w:rPr>
          <w:rFonts w:ascii="微软雅黑" w:eastAsia="微软雅黑" w:hAnsi="微软雅黑" w:hint="eastAsia"/>
        </w:rPr>
        <w:t>、根据技术和其他业务部门的需求，开发高质量的软件应用与工具</w:t>
      </w:r>
    </w:p>
    <w:p w:rsidR="00AA7FF7" w:rsidRPr="00AA7FF7" w:rsidRDefault="00AA7FF7" w:rsidP="00AA7FF7">
      <w:pPr>
        <w:rPr>
          <w:rFonts w:ascii="微软雅黑" w:eastAsia="微软雅黑" w:hAnsi="微软雅黑"/>
        </w:rPr>
      </w:pPr>
    </w:p>
    <w:p w:rsidR="00AA7FF7" w:rsidRPr="00AA7FF7" w:rsidRDefault="00AA7FF7" w:rsidP="00AA7FF7">
      <w:pPr>
        <w:rPr>
          <w:rFonts w:ascii="微软雅黑" w:eastAsia="微软雅黑" w:hAnsi="微软雅黑"/>
          <w:b/>
        </w:rPr>
      </w:pPr>
      <w:r w:rsidRPr="00AA7FF7">
        <w:rPr>
          <w:rFonts w:ascii="微软雅黑" w:eastAsia="微软雅黑" w:hAnsi="微软雅黑" w:hint="eastAsia"/>
          <w:b/>
        </w:rPr>
        <w:t>2）测试工程师（校园招聘）</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岗位要求：</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1、计算机相关背景专业本科以上，掌握</w:t>
      </w:r>
      <w:r w:rsidRPr="00A14D68">
        <w:rPr>
          <w:rFonts w:ascii="微软雅黑" w:eastAsia="微软雅黑" w:hAnsi="微软雅黑" w:hint="eastAsia"/>
        </w:rPr>
        <w:t>计算机基础、软件工程等专业知识</w:t>
      </w:r>
      <w:r w:rsidRPr="00AA7FF7">
        <w:rPr>
          <w:rFonts w:ascii="微软雅黑" w:eastAsia="微软雅黑" w:hAnsi="微软雅黑" w:hint="eastAsia"/>
        </w:rPr>
        <w:t>；</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2、了解测试理论、测试流程和基本的测试方法；</w:t>
      </w:r>
    </w:p>
    <w:p w:rsidR="00AA7FF7" w:rsidRDefault="00AA7FF7" w:rsidP="00AA7FF7">
      <w:pPr>
        <w:rPr>
          <w:rFonts w:ascii="微软雅黑" w:eastAsia="微软雅黑" w:hAnsi="微软雅黑"/>
        </w:rPr>
      </w:pPr>
      <w:r w:rsidRPr="00AA7FF7">
        <w:rPr>
          <w:rFonts w:ascii="微软雅黑" w:eastAsia="微软雅黑" w:hAnsi="微软雅黑" w:hint="eastAsia"/>
        </w:rPr>
        <w:t>3、具备扎实的编程功能，熟练Java、.Net, C等基础编程语言，python/C#等熟悉的同学优先考虑；</w:t>
      </w:r>
    </w:p>
    <w:p w:rsidR="00AA7FF7" w:rsidRPr="00AA7FF7" w:rsidRDefault="00AA7FF7" w:rsidP="00AA7FF7">
      <w:pPr>
        <w:rPr>
          <w:rFonts w:ascii="微软雅黑" w:eastAsia="微软雅黑" w:hAnsi="微软雅黑"/>
        </w:rPr>
      </w:pPr>
    </w:p>
    <w:p w:rsidR="00AA7FF7" w:rsidRPr="00AA7FF7" w:rsidRDefault="00AA7FF7" w:rsidP="00AA7FF7">
      <w:pPr>
        <w:rPr>
          <w:rFonts w:ascii="微软雅黑" w:eastAsia="微软雅黑" w:hAnsi="微软雅黑"/>
        </w:rPr>
      </w:pPr>
      <w:r w:rsidRPr="00AA7FF7">
        <w:rPr>
          <w:rFonts w:ascii="微软雅黑" w:eastAsia="微软雅黑" w:hAnsi="微软雅黑" w:hint="eastAsia"/>
        </w:rPr>
        <w:t>岗位职责：</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1、快速融入团队，学习测试专业知识，参与到项目测试中。</w:t>
      </w:r>
      <w:r w:rsidRPr="00AA7FF7">
        <w:rPr>
          <w:rFonts w:ascii="微软雅黑" w:eastAsia="微软雅黑" w:hAnsi="微软雅黑" w:hint="eastAsia"/>
        </w:rPr>
        <w:br/>
        <w:t xml:space="preserve">2、参与需求讨论，制定有效的测试计划，编写测试点、测试用例，跟踪测试执行过程，完成测试总结和报告输出。 </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3、与其他测试、开发和产品经理同学积极配合，协调项目开发过程，合作完成项目上线。</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4、参与相关测试技术研究，如自动化、性能、接口、移动测试等领域，提升测试效率和测试质量。</w:t>
      </w:r>
    </w:p>
    <w:p w:rsidR="00AA7FF7" w:rsidRPr="00AA7FF7" w:rsidRDefault="00AA7FF7" w:rsidP="00AA7FF7">
      <w:pPr>
        <w:rPr>
          <w:rFonts w:ascii="微软雅黑" w:eastAsia="微软雅黑" w:hAnsi="微软雅黑"/>
        </w:rPr>
      </w:pPr>
    </w:p>
    <w:p w:rsidR="00AA7FF7" w:rsidRPr="00AA7FF7" w:rsidRDefault="00AA7FF7" w:rsidP="00AA7FF7">
      <w:pPr>
        <w:rPr>
          <w:rFonts w:ascii="微软雅黑" w:eastAsia="微软雅黑" w:hAnsi="微软雅黑"/>
          <w:b/>
        </w:rPr>
      </w:pPr>
      <w:r w:rsidRPr="00AA7FF7">
        <w:rPr>
          <w:rFonts w:ascii="微软雅黑" w:eastAsia="微软雅黑" w:hAnsi="微软雅黑" w:hint="eastAsia"/>
          <w:b/>
        </w:rPr>
        <w:t>3）产品工程师：（校园招聘）</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岗位要求：</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lastRenderedPageBreak/>
        <w:t>1、用快速直接的方法将需求转化成可交付文档，具有良好的UI/UE感觉；</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2、有很强的调研分析能力；</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3、能清晰的提炼出产品的关键要素和核心功能。</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4、良好的无授权领导能力，能够跨部门协调沟通、推动跨部门紧密合作；</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5、空杯心态，学习能力强。</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6、本科及以上学历</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岗位职责：</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 xml:space="preserve">1、负责互联网产品（web、app）的市场调研，跟踪并研究相关用户需求； </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 xml:space="preserve">2、产品的生命周期管理，负责产品定位、功能、逻辑定义； </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 xml:space="preserve">3、与视觉、交互设计师协同定义产品体验； </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4、产品推出后，通过数据和用户调查，完善产品功能，持续提升产品体验与用户满意度。</w:t>
      </w:r>
    </w:p>
    <w:p w:rsidR="00AA7FF7" w:rsidRPr="00AA7FF7" w:rsidRDefault="00AA7FF7" w:rsidP="00AA7FF7">
      <w:pPr>
        <w:rPr>
          <w:rFonts w:ascii="微软雅黑" w:eastAsia="微软雅黑" w:hAnsi="微软雅黑"/>
        </w:rPr>
      </w:pPr>
    </w:p>
    <w:p w:rsidR="00AA7FF7" w:rsidRPr="00AA7FF7" w:rsidRDefault="00AA7FF7" w:rsidP="00AA7FF7">
      <w:pPr>
        <w:rPr>
          <w:rFonts w:ascii="微软雅黑" w:eastAsia="微软雅黑" w:hAnsi="微软雅黑"/>
          <w:b/>
        </w:rPr>
      </w:pPr>
      <w:r>
        <w:rPr>
          <w:rFonts w:ascii="微软雅黑" w:eastAsia="微软雅黑" w:hAnsi="微软雅黑" w:hint="eastAsia"/>
          <w:b/>
        </w:rPr>
        <w:t xml:space="preserve">4) </w:t>
      </w:r>
      <w:r w:rsidRPr="00AA7FF7">
        <w:rPr>
          <w:rFonts w:ascii="微软雅黑" w:eastAsia="微软雅黑" w:hAnsi="微软雅黑" w:hint="eastAsia"/>
          <w:b/>
        </w:rPr>
        <w:t>实施工程师（校园招聘）</w:t>
      </w:r>
    </w:p>
    <w:p w:rsidR="00AA7FF7" w:rsidRPr="00AA7FF7" w:rsidRDefault="00AA7FF7" w:rsidP="00AA7FF7">
      <w:pPr>
        <w:rPr>
          <w:rFonts w:ascii="微软雅黑" w:eastAsia="微软雅黑" w:hAnsi="微软雅黑"/>
        </w:rPr>
      </w:pPr>
      <w:bookmarkStart w:id="1" w:name="OLE_LINK3"/>
      <w:bookmarkStart w:id="2" w:name="OLE_LINK4"/>
      <w:r w:rsidRPr="00AA7FF7">
        <w:rPr>
          <w:rFonts w:ascii="微软雅黑" w:eastAsia="微软雅黑" w:hAnsi="微软雅黑" w:hint="eastAsia"/>
        </w:rPr>
        <w:t>工作职责：</w:t>
      </w:r>
    </w:p>
    <w:bookmarkEnd w:id="1"/>
    <w:bookmarkEnd w:id="2"/>
    <w:p w:rsidR="00AA7FF7" w:rsidRPr="00AA7FF7" w:rsidRDefault="00AA7FF7" w:rsidP="00AA7FF7">
      <w:pPr>
        <w:rPr>
          <w:rFonts w:ascii="微软雅黑" w:eastAsia="微软雅黑" w:hAnsi="微软雅黑"/>
        </w:rPr>
      </w:pPr>
      <w:r w:rsidRPr="00AA7FF7">
        <w:rPr>
          <w:rFonts w:ascii="微软雅黑" w:eastAsia="微软雅黑" w:hAnsi="微软雅黑"/>
        </w:rPr>
        <w:t>1</w:t>
      </w:r>
      <w:r w:rsidRPr="00AA7FF7">
        <w:rPr>
          <w:rFonts w:ascii="微软雅黑" w:eastAsia="微软雅黑" w:hAnsi="微软雅黑" w:hint="eastAsia"/>
        </w:rPr>
        <w:t>、负责项目实施过程中的项目计划、方案编制、用户培训、上线支持等；</w:t>
      </w:r>
    </w:p>
    <w:p w:rsidR="00AA7FF7" w:rsidRPr="00AA7FF7" w:rsidRDefault="00AA7FF7" w:rsidP="00AA7FF7">
      <w:pPr>
        <w:rPr>
          <w:rFonts w:ascii="微软雅黑" w:eastAsia="微软雅黑" w:hAnsi="微软雅黑"/>
        </w:rPr>
      </w:pPr>
      <w:r w:rsidRPr="00AA7FF7">
        <w:rPr>
          <w:rFonts w:ascii="微软雅黑" w:eastAsia="微软雅黑" w:hAnsi="微软雅黑"/>
        </w:rPr>
        <w:t>2</w:t>
      </w:r>
      <w:r w:rsidRPr="00AA7FF7">
        <w:rPr>
          <w:rFonts w:ascii="微软雅黑" w:eastAsia="微软雅黑" w:hAnsi="微软雅黑" w:hint="eastAsia"/>
        </w:rPr>
        <w:t>、负责项目客户现场的沟通和业务调研，获得及时、准确的需求信息；</w:t>
      </w:r>
    </w:p>
    <w:p w:rsidR="00AA7FF7" w:rsidRPr="00AA7FF7" w:rsidRDefault="00AA7FF7" w:rsidP="00AA7FF7">
      <w:pPr>
        <w:rPr>
          <w:rFonts w:ascii="微软雅黑" w:eastAsia="微软雅黑" w:hAnsi="微软雅黑"/>
        </w:rPr>
      </w:pPr>
      <w:r w:rsidRPr="00AA7FF7">
        <w:rPr>
          <w:rFonts w:ascii="微软雅黑" w:eastAsia="微软雅黑" w:hAnsi="微软雅黑"/>
        </w:rPr>
        <w:t>3</w:t>
      </w:r>
      <w:r w:rsidRPr="00AA7FF7">
        <w:rPr>
          <w:rFonts w:ascii="微软雅黑" w:eastAsia="微软雅黑" w:hAnsi="微软雅黑" w:hint="eastAsia"/>
        </w:rPr>
        <w:t>、负责对需求进行分析整理，形成面向产品技术人员的需求规格说明书；</w:t>
      </w:r>
    </w:p>
    <w:p w:rsidR="00AA7FF7" w:rsidRPr="00AA7FF7" w:rsidRDefault="00AA7FF7" w:rsidP="00AA7FF7">
      <w:pPr>
        <w:rPr>
          <w:rFonts w:ascii="微软雅黑" w:eastAsia="微软雅黑" w:hAnsi="微软雅黑"/>
        </w:rPr>
      </w:pPr>
      <w:r w:rsidRPr="00AA7FF7">
        <w:rPr>
          <w:rFonts w:ascii="微软雅黑" w:eastAsia="微软雅黑" w:hAnsi="微软雅黑"/>
        </w:rPr>
        <w:t>4</w:t>
      </w:r>
      <w:r w:rsidRPr="00AA7FF7">
        <w:rPr>
          <w:rFonts w:ascii="微软雅黑" w:eastAsia="微软雅黑" w:hAnsi="微软雅黑" w:hint="eastAsia"/>
        </w:rPr>
        <w:t>、负责编制、更新和发布业务流程、产品说明书、培训材料等项目相关文档；</w:t>
      </w:r>
    </w:p>
    <w:p w:rsidR="00AA7FF7" w:rsidRPr="00AA7FF7" w:rsidRDefault="00AA7FF7" w:rsidP="00AA7FF7">
      <w:pPr>
        <w:rPr>
          <w:rFonts w:ascii="微软雅黑" w:eastAsia="微软雅黑" w:hAnsi="微软雅黑"/>
        </w:rPr>
      </w:pPr>
      <w:r w:rsidRPr="00AA7FF7">
        <w:rPr>
          <w:rFonts w:ascii="微软雅黑" w:eastAsia="微软雅黑" w:hAnsi="微软雅黑"/>
        </w:rPr>
        <w:t>5</w:t>
      </w:r>
      <w:r w:rsidRPr="00AA7FF7">
        <w:rPr>
          <w:rFonts w:ascii="微软雅黑" w:eastAsia="微软雅黑" w:hAnsi="微软雅黑" w:hint="eastAsia"/>
        </w:rPr>
        <w:t>、协助销售进行售前技术支持。</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任职要求：</w:t>
      </w:r>
    </w:p>
    <w:p w:rsidR="00AA7FF7" w:rsidRPr="00AA7FF7" w:rsidRDefault="00AA7FF7" w:rsidP="00AA7FF7">
      <w:pPr>
        <w:rPr>
          <w:rFonts w:ascii="微软雅黑" w:eastAsia="微软雅黑" w:hAnsi="微软雅黑"/>
        </w:rPr>
      </w:pPr>
      <w:r w:rsidRPr="00AA7FF7">
        <w:rPr>
          <w:rFonts w:ascii="微软雅黑" w:eastAsia="微软雅黑" w:hAnsi="微软雅黑"/>
        </w:rPr>
        <w:t>1</w:t>
      </w:r>
      <w:r w:rsidRPr="00AA7FF7">
        <w:rPr>
          <w:rFonts w:ascii="微软雅黑" w:eastAsia="微软雅黑" w:hAnsi="微软雅黑" w:hint="eastAsia"/>
        </w:rPr>
        <w:t>、本科及以上学历，物流、管理、计算机等相关专业；</w:t>
      </w:r>
    </w:p>
    <w:p w:rsidR="00AA7FF7" w:rsidRPr="00AA7FF7" w:rsidRDefault="00AA7FF7" w:rsidP="00AA7FF7">
      <w:pPr>
        <w:rPr>
          <w:rFonts w:ascii="微软雅黑" w:eastAsia="微软雅黑" w:hAnsi="微软雅黑"/>
        </w:rPr>
      </w:pPr>
      <w:r w:rsidRPr="00AA7FF7">
        <w:rPr>
          <w:rFonts w:ascii="微软雅黑" w:eastAsia="微软雅黑" w:hAnsi="微软雅黑"/>
        </w:rPr>
        <w:t>2</w:t>
      </w:r>
      <w:r w:rsidRPr="00AA7FF7">
        <w:rPr>
          <w:rFonts w:ascii="微软雅黑" w:eastAsia="微软雅黑" w:hAnsi="微软雅黑" w:hint="eastAsia"/>
        </w:rPr>
        <w:t>、较强的人际沟通能力和团队协作精神，良好的文档编写能力；</w:t>
      </w:r>
    </w:p>
    <w:p w:rsidR="00AA7FF7" w:rsidRPr="00AA7FF7" w:rsidRDefault="00AA7FF7" w:rsidP="00AA7FF7">
      <w:pPr>
        <w:rPr>
          <w:rFonts w:ascii="微软雅黑" w:eastAsia="微软雅黑" w:hAnsi="微软雅黑"/>
        </w:rPr>
      </w:pPr>
      <w:r w:rsidRPr="00AA7FF7">
        <w:rPr>
          <w:rFonts w:ascii="微软雅黑" w:eastAsia="微软雅黑" w:hAnsi="微软雅黑"/>
        </w:rPr>
        <w:lastRenderedPageBreak/>
        <w:t>3</w:t>
      </w:r>
      <w:r w:rsidRPr="00AA7FF7">
        <w:rPr>
          <w:rFonts w:ascii="微软雅黑" w:eastAsia="微软雅黑" w:hAnsi="微软雅黑" w:hint="eastAsia"/>
        </w:rPr>
        <w:t>、有仓库管理系统、运输管理系统、快递管理系统或</w:t>
      </w:r>
      <w:r w:rsidRPr="00AA7FF7">
        <w:rPr>
          <w:rFonts w:ascii="微软雅黑" w:eastAsia="微软雅黑" w:hAnsi="微软雅黑"/>
        </w:rPr>
        <w:t>ERP</w:t>
      </w:r>
      <w:r w:rsidRPr="00AA7FF7">
        <w:rPr>
          <w:rFonts w:ascii="微软雅黑" w:eastAsia="微软雅黑" w:hAnsi="微软雅黑" w:hint="eastAsia"/>
        </w:rPr>
        <w:t>设计、实施经验者优先；</w:t>
      </w:r>
    </w:p>
    <w:p w:rsidR="00AA7FF7" w:rsidRPr="00AA7FF7" w:rsidRDefault="00AA7FF7" w:rsidP="00AA7FF7">
      <w:pPr>
        <w:rPr>
          <w:rFonts w:ascii="微软雅黑" w:eastAsia="微软雅黑" w:hAnsi="微软雅黑"/>
        </w:rPr>
      </w:pPr>
      <w:r w:rsidRPr="00AA7FF7">
        <w:rPr>
          <w:rFonts w:ascii="微软雅黑" w:eastAsia="微软雅黑" w:hAnsi="微软雅黑"/>
        </w:rPr>
        <w:t>4</w:t>
      </w:r>
      <w:r w:rsidRPr="00AA7FF7">
        <w:rPr>
          <w:rFonts w:ascii="微软雅黑" w:eastAsia="微软雅黑" w:hAnsi="微软雅黑" w:hint="eastAsia"/>
        </w:rPr>
        <w:t>、工作勤奋刻苦，能承受较大工作压力，并适应出差。</w:t>
      </w:r>
    </w:p>
    <w:p w:rsidR="00AA7FF7" w:rsidRDefault="00AA7FF7" w:rsidP="00AA7FF7">
      <w:pPr>
        <w:rPr>
          <w:rFonts w:ascii="微软雅黑" w:eastAsia="微软雅黑" w:hAnsi="微软雅黑"/>
        </w:rPr>
      </w:pPr>
    </w:p>
    <w:p w:rsidR="009229FD" w:rsidRPr="009229FD" w:rsidRDefault="009229FD" w:rsidP="00AA7FF7">
      <w:pPr>
        <w:rPr>
          <w:rFonts w:ascii="微软雅黑" w:eastAsia="微软雅黑" w:hAnsi="微软雅黑"/>
          <w:b/>
        </w:rPr>
      </w:pPr>
      <w:bookmarkStart w:id="3" w:name="OLE_LINK5"/>
      <w:bookmarkStart w:id="4" w:name="OLE_LINK6"/>
      <w:r w:rsidRPr="009229FD">
        <w:rPr>
          <w:rFonts w:ascii="微软雅黑" w:eastAsia="微软雅黑" w:hAnsi="微软雅黑" w:hint="eastAsia"/>
          <w:b/>
        </w:rPr>
        <w:t>5) Operation Research研究员(校园招聘)</w:t>
      </w:r>
    </w:p>
    <w:p w:rsidR="009229FD" w:rsidRPr="00AA7FF7" w:rsidRDefault="009229FD" w:rsidP="009229FD">
      <w:pPr>
        <w:rPr>
          <w:rFonts w:ascii="微软雅黑" w:eastAsia="微软雅黑" w:hAnsi="微软雅黑"/>
        </w:rPr>
      </w:pPr>
      <w:r w:rsidRPr="00AA7FF7">
        <w:rPr>
          <w:rFonts w:ascii="微软雅黑" w:eastAsia="微软雅黑" w:hAnsi="微软雅黑" w:hint="eastAsia"/>
        </w:rPr>
        <w:t>工作职责：</w:t>
      </w:r>
    </w:p>
    <w:p w:rsidR="009229FD" w:rsidRPr="009229FD" w:rsidRDefault="009229FD" w:rsidP="009229FD">
      <w:pPr>
        <w:rPr>
          <w:rFonts w:ascii="微软雅黑" w:eastAsia="微软雅黑" w:hAnsi="微软雅黑"/>
          <w:color w:val="000000"/>
          <w:sz w:val="22"/>
        </w:rPr>
      </w:pPr>
      <w:r>
        <w:rPr>
          <w:rFonts w:ascii="微软雅黑" w:eastAsia="微软雅黑" w:hAnsi="微软雅黑" w:hint="eastAsia"/>
          <w:color w:val="000000"/>
          <w:sz w:val="22"/>
        </w:rPr>
        <w:t>1、理解路由问题的本质，协助合作高校形成路由模型；</w:t>
      </w:r>
      <w:r>
        <w:rPr>
          <w:rFonts w:ascii="微软雅黑" w:eastAsia="微软雅黑" w:hAnsi="微软雅黑" w:hint="eastAsia"/>
          <w:color w:val="000000"/>
          <w:sz w:val="22"/>
        </w:rPr>
        <w:br/>
        <w:t>2、理解高校提供的路由算法，并将算法工业化；</w:t>
      </w:r>
      <w:r>
        <w:rPr>
          <w:rFonts w:ascii="微软雅黑" w:eastAsia="微软雅黑" w:hAnsi="微软雅黑" w:hint="eastAsia"/>
          <w:color w:val="000000"/>
          <w:sz w:val="22"/>
        </w:rPr>
        <w:br/>
        <w:t>3、解决其他智能算法和大规模数据计算的问题。</w:t>
      </w:r>
    </w:p>
    <w:p w:rsidR="009229FD" w:rsidRPr="00AA7FF7" w:rsidRDefault="009229FD" w:rsidP="009229FD">
      <w:pPr>
        <w:rPr>
          <w:rFonts w:ascii="微软雅黑" w:eastAsia="微软雅黑" w:hAnsi="微软雅黑"/>
        </w:rPr>
      </w:pPr>
      <w:r w:rsidRPr="00AA7FF7">
        <w:rPr>
          <w:rFonts w:ascii="微软雅黑" w:eastAsia="微软雅黑" w:hAnsi="微软雅黑" w:hint="eastAsia"/>
        </w:rPr>
        <w:t>任职要求：</w:t>
      </w:r>
    </w:p>
    <w:p w:rsidR="009229FD" w:rsidRDefault="009229FD" w:rsidP="009229FD">
      <w:pPr>
        <w:jc w:val="left"/>
        <w:rPr>
          <w:rFonts w:ascii="微软雅黑" w:eastAsia="微软雅黑" w:hAnsi="微软雅黑"/>
          <w:color w:val="000000"/>
          <w:sz w:val="22"/>
        </w:rPr>
      </w:pPr>
      <w:r>
        <w:rPr>
          <w:rFonts w:ascii="微软雅黑" w:eastAsia="微软雅黑" w:hAnsi="微软雅黑" w:hint="eastAsia"/>
          <w:color w:val="000000"/>
          <w:sz w:val="22"/>
        </w:rPr>
        <w:t>1、扎实的数理基础；</w:t>
      </w:r>
    </w:p>
    <w:p w:rsidR="009229FD" w:rsidRDefault="009229FD" w:rsidP="009229FD">
      <w:pPr>
        <w:jc w:val="left"/>
        <w:rPr>
          <w:rFonts w:ascii="微软雅黑" w:eastAsia="微软雅黑" w:hAnsi="微软雅黑"/>
          <w:color w:val="000000"/>
          <w:sz w:val="22"/>
        </w:rPr>
      </w:pPr>
      <w:r>
        <w:rPr>
          <w:rFonts w:ascii="微软雅黑" w:eastAsia="微软雅黑" w:hAnsi="微软雅黑" w:hint="eastAsia"/>
          <w:color w:val="000000"/>
          <w:sz w:val="22"/>
        </w:rPr>
        <w:t>2、熟练使用java、c++、python语言之一；</w:t>
      </w:r>
    </w:p>
    <w:p w:rsidR="009229FD" w:rsidRDefault="009229FD" w:rsidP="009229FD">
      <w:pPr>
        <w:jc w:val="left"/>
        <w:rPr>
          <w:rFonts w:ascii="微软雅黑" w:eastAsia="微软雅黑" w:hAnsi="微软雅黑"/>
          <w:color w:val="000000"/>
          <w:sz w:val="22"/>
        </w:rPr>
      </w:pPr>
      <w:r>
        <w:rPr>
          <w:rFonts w:ascii="微软雅黑" w:eastAsia="微软雅黑" w:hAnsi="微软雅黑" w:hint="eastAsia"/>
          <w:color w:val="000000"/>
          <w:sz w:val="22"/>
        </w:rPr>
        <w:t>3、使用智能算法解决过实际问题的优先；</w:t>
      </w:r>
    </w:p>
    <w:p w:rsidR="009229FD" w:rsidRDefault="009229FD" w:rsidP="009229FD">
      <w:pPr>
        <w:rPr>
          <w:rFonts w:ascii="微软雅黑" w:eastAsia="微软雅黑" w:hAnsi="微软雅黑"/>
          <w:color w:val="000000"/>
          <w:sz w:val="22"/>
        </w:rPr>
      </w:pPr>
      <w:r>
        <w:rPr>
          <w:rFonts w:ascii="微软雅黑" w:eastAsia="微软雅黑" w:hAnsi="微软雅黑" w:hint="eastAsia"/>
          <w:color w:val="000000"/>
          <w:sz w:val="22"/>
        </w:rPr>
        <w:t>4、熟练使用python智能算法工具箱的优先。</w:t>
      </w:r>
    </w:p>
    <w:p w:rsidR="009229FD" w:rsidRDefault="009229FD" w:rsidP="009229FD">
      <w:pPr>
        <w:rPr>
          <w:rFonts w:ascii="微软雅黑" w:eastAsia="微软雅黑" w:hAnsi="微软雅黑"/>
          <w:color w:val="000000"/>
          <w:sz w:val="22"/>
        </w:rPr>
      </w:pPr>
      <w:r>
        <w:rPr>
          <w:rFonts w:ascii="微软雅黑" w:eastAsia="微软雅黑" w:hAnsi="微软雅黑" w:hint="eastAsia"/>
          <w:color w:val="000000"/>
          <w:sz w:val="22"/>
        </w:rPr>
        <w:t>5、硕士学历，数学或计算机相关专业优先。</w:t>
      </w:r>
    </w:p>
    <w:bookmarkEnd w:id="3"/>
    <w:bookmarkEnd w:id="4"/>
    <w:p w:rsidR="009229FD" w:rsidRPr="009229FD" w:rsidRDefault="009229FD" w:rsidP="009229FD">
      <w:pPr>
        <w:rPr>
          <w:rFonts w:ascii="微软雅黑" w:eastAsia="微软雅黑" w:hAnsi="微软雅黑"/>
        </w:rPr>
      </w:pPr>
    </w:p>
    <w:p w:rsidR="004F0F32" w:rsidRDefault="009229FD" w:rsidP="00AA7FF7">
      <w:pPr>
        <w:rPr>
          <w:rFonts w:ascii="微软雅黑" w:eastAsia="微软雅黑" w:hAnsi="微软雅黑"/>
        </w:rPr>
      </w:pPr>
      <w:r>
        <w:rPr>
          <w:rFonts w:ascii="微软雅黑" w:eastAsia="微软雅黑" w:hAnsi="微软雅黑" w:hint="eastAsia"/>
          <w:b/>
        </w:rPr>
        <w:t>6</w:t>
      </w:r>
      <w:r w:rsidR="00AA7FF7" w:rsidRPr="00AA7FF7">
        <w:rPr>
          <w:rFonts w:ascii="微软雅黑" w:eastAsia="微软雅黑" w:hAnsi="微软雅黑" w:hint="eastAsia"/>
          <w:b/>
        </w:rPr>
        <w:t>) EAGLE培训生</w:t>
      </w:r>
      <w:r w:rsidR="00AA7FF7">
        <w:rPr>
          <w:rFonts w:ascii="微软雅黑" w:eastAsia="微软雅黑" w:hAnsi="微软雅黑" w:hint="eastAsia"/>
          <w:b/>
        </w:rPr>
        <w:t xml:space="preserve"> (校园招聘)</w:t>
      </w:r>
      <w:r w:rsidR="00AA7FF7" w:rsidRPr="00AA7FF7">
        <w:rPr>
          <w:rFonts w:ascii="微软雅黑" w:eastAsia="微软雅黑" w:hAnsi="微软雅黑"/>
        </w:rPr>
        <w:br/>
        <w:t>岗位要求： </w:t>
      </w:r>
      <w:r w:rsidR="00AA7FF7" w:rsidRPr="00AA7FF7">
        <w:rPr>
          <w:rFonts w:ascii="微软雅黑" w:eastAsia="微软雅黑" w:hAnsi="微软雅黑"/>
        </w:rPr>
        <w:br/>
        <w:t>1、2015应届毕业生，本科及以上学历； </w:t>
      </w:r>
      <w:r w:rsidR="00AA7FF7" w:rsidRPr="00AA7FF7">
        <w:rPr>
          <w:rFonts w:ascii="微软雅黑" w:eastAsia="微软雅黑" w:hAnsi="微软雅黑"/>
        </w:rPr>
        <w:br/>
        <w:t>2、思路清晰，有良好的沟通表达能力和学习能力； </w:t>
      </w:r>
      <w:r w:rsidR="00AA7FF7" w:rsidRPr="00AA7FF7">
        <w:rPr>
          <w:rFonts w:ascii="微软雅黑" w:eastAsia="微软雅黑" w:hAnsi="微软雅黑"/>
        </w:rPr>
        <w:br/>
        <w:t>3、具备较强的逻辑思维，吃苦耐劳，能承受一定的工作压力； </w:t>
      </w:r>
      <w:r w:rsidR="00AA7FF7" w:rsidRPr="00AA7FF7">
        <w:rPr>
          <w:rFonts w:ascii="微软雅黑" w:eastAsia="微软雅黑" w:hAnsi="微软雅黑"/>
        </w:rPr>
        <w:br/>
        <w:t>4、有较好的团队合作和服务意识，对创新型的工作和物流行业有兴趣；</w:t>
      </w:r>
      <w:r w:rsidR="00AA7FF7">
        <w:rPr>
          <w:rFonts w:ascii="微软雅黑" w:eastAsia="微软雅黑" w:hAnsi="微软雅黑"/>
        </w:rPr>
        <w:t> </w:t>
      </w:r>
    </w:p>
    <w:p w:rsidR="002652A4" w:rsidRDefault="00AA7FF7" w:rsidP="00AA7FF7">
      <w:pPr>
        <w:rPr>
          <w:rFonts w:ascii="微软雅黑" w:eastAsia="微软雅黑" w:hAnsi="微软雅黑"/>
        </w:rPr>
      </w:pPr>
      <w:r w:rsidRPr="00AA7FF7">
        <w:rPr>
          <w:rFonts w:ascii="微软雅黑" w:eastAsia="微软雅黑" w:hAnsi="微软雅黑"/>
        </w:rPr>
        <w:br/>
      </w:r>
      <w:r w:rsidRPr="00AA7FF7">
        <w:rPr>
          <w:rFonts w:ascii="微软雅黑" w:eastAsia="微软雅黑" w:hAnsi="微软雅黑"/>
          <w:b/>
        </w:rPr>
        <w:lastRenderedPageBreak/>
        <w:t>招聘方向：</w:t>
      </w:r>
      <w:r w:rsidRPr="00AA7FF7">
        <w:rPr>
          <w:rFonts w:ascii="微软雅黑" w:eastAsia="微软雅黑" w:hAnsi="微软雅黑"/>
        </w:rPr>
        <w:t>作为百世储备干部培养项目，目标是为百世培养中层管理者。未来定岗方向在综合供应链事业部、快递事业部及各职能部门，工作地点遍布全国。</w:t>
      </w:r>
    </w:p>
    <w:p w:rsidR="009229FD" w:rsidRPr="00AA7FF7" w:rsidRDefault="009229FD" w:rsidP="00AA7FF7">
      <w:pPr>
        <w:rPr>
          <w:rFonts w:ascii="微软雅黑" w:eastAsia="微软雅黑" w:hAnsi="微软雅黑"/>
        </w:rPr>
      </w:pPr>
    </w:p>
    <w:p w:rsidR="00AA7FF7" w:rsidRPr="00AA7FF7" w:rsidRDefault="009229FD" w:rsidP="00AA7FF7">
      <w:pPr>
        <w:pStyle w:val="Default"/>
        <w:rPr>
          <w:rFonts w:ascii="微软雅黑" w:eastAsia="微软雅黑" w:hAnsi="微软雅黑" w:cstheme="minorBidi"/>
          <w:b/>
          <w:color w:val="auto"/>
          <w:kern w:val="2"/>
          <w:sz w:val="21"/>
          <w:szCs w:val="22"/>
        </w:rPr>
      </w:pPr>
      <w:r>
        <w:rPr>
          <w:rFonts w:ascii="微软雅黑" w:eastAsia="微软雅黑" w:hAnsi="微软雅黑" w:cstheme="minorBidi" w:hint="eastAsia"/>
          <w:b/>
          <w:color w:val="auto"/>
          <w:kern w:val="2"/>
          <w:sz w:val="21"/>
          <w:szCs w:val="22"/>
        </w:rPr>
        <w:t>7</w:t>
      </w:r>
      <w:r w:rsidR="00AA7FF7" w:rsidRPr="00AA7FF7">
        <w:rPr>
          <w:rFonts w:ascii="微软雅黑" w:eastAsia="微软雅黑" w:hAnsi="微软雅黑" w:cstheme="minorBidi" w:hint="eastAsia"/>
          <w:b/>
          <w:color w:val="auto"/>
          <w:kern w:val="2"/>
          <w:sz w:val="21"/>
          <w:szCs w:val="22"/>
        </w:rPr>
        <w:t>）财务实习生</w:t>
      </w:r>
      <w:r w:rsidR="009B3973">
        <w:rPr>
          <w:rFonts w:ascii="微软雅黑" w:eastAsia="微软雅黑" w:hAnsi="微软雅黑" w:cstheme="minorBidi" w:hint="eastAsia"/>
          <w:b/>
          <w:color w:val="auto"/>
          <w:kern w:val="2"/>
          <w:sz w:val="21"/>
          <w:szCs w:val="22"/>
        </w:rPr>
        <w:t>（</w:t>
      </w:r>
      <w:r w:rsidR="00D01B53">
        <w:rPr>
          <w:rFonts w:ascii="微软雅黑" w:eastAsia="微软雅黑" w:hAnsi="微软雅黑" w:cstheme="minorBidi" w:hint="eastAsia"/>
          <w:b/>
          <w:color w:val="auto"/>
          <w:kern w:val="2"/>
          <w:sz w:val="21"/>
          <w:szCs w:val="22"/>
        </w:rPr>
        <w:t>实习地点：杭州</w:t>
      </w:r>
      <w:r w:rsidR="009B3973">
        <w:rPr>
          <w:rFonts w:ascii="微软雅黑" w:eastAsia="微软雅黑" w:hAnsi="微软雅黑" w:cstheme="minorBidi" w:hint="eastAsia"/>
          <w:b/>
          <w:color w:val="auto"/>
          <w:kern w:val="2"/>
          <w:sz w:val="21"/>
          <w:szCs w:val="22"/>
        </w:rPr>
        <w:t>）</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岗位职责：</w:t>
      </w:r>
    </w:p>
    <w:p w:rsidR="00AA7FF7" w:rsidRPr="00AA7FF7" w:rsidRDefault="00AA7FF7" w:rsidP="00AA7FF7">
      <w:pPr>
        <w:rPr>
          <w:rFonts w:ascii="微软雅黑" w:eastAsia="微软雅黑" w:hAnsi="微软雅黑"/>
        </w:rPr>
      </w:pPr>
      <w:r w:rsidRPr="00AA7FF7">
        <w:rPr>
          <w:rFonts w:ascii="微软雅黑" w:eastAsia="微软雅黑" w:hAnsi="微软雅黑"/>
        </w:rPr>
        <w:t>1、及时完成</w:t>
      </w:r>
      <w:hyperlink r:id="rId9" w:tgtFrame="_blank" w:history="1">
        <w:r w:rsidRPr="00AA7FF7">
          <w:rPr>
            <w:rFonts w:ascii="微软雅黑" w:eastAsia="微软雅黑" w:hAnsi="微软雅黑"/>
          </w:rPr>
          <w:t>应收账款</w:t>
        </w:r>
      </w:hyperlink>
      <w:r w:rsidRPr="00AA7FF7">
        <w:rPr>
          <w:rFonts w:ascii="微软雅黑" w:eastAsia="微软雅黑" w:hAnsi="微软雅黑"/>
        </w:rPr>
        <w:t>的凭证的编制</w:t>
      </w:r>
      <w:r w:rsidRPr="00AA7FF7">
        <w:rPr>
          <w:rFonts w:ascii="微软雅黑" w:eastAsia="微软雅黑" w:hAnsi="微软雅黑" w:hint="eastAsia"/>
        </w:rPr>
        <w:t>；</w:t>
      </w:r>
      <w:r w:rsidRPr="00AA7FF7">
        <w:rPr>
          <w:rFonts w:ascii="微软雅黑" w:eastAsia="微软雅黑" w:hAnsi="微软雅黑"/>
        </w:rPr>
        <w:br/>
        <w:t>2、及时完成各月</w:t>
      </w:r>
      <w:hyperlink r:id="rId10" w:tgtFrame="_blank" w:history="1">
        <w:r w:rsidRPr="00AA7FF7">
          <w:rPr>
            <w:rFonts w:ascii="微软雅黑" w:eastAsia="微软雅黑" w:hAnsi="微软雅黑"/>
          </w:rPr>
          <w:t>应收账款</w:t>
        </w:r>
      </w:hyperlink>
      <w:r w:rsidRPr="00AA7FF7">
        <w:rPr>
          <w:rFonts w:ascii="微软雅黑" w:eastAsia="微软雅黑" w:hAnsi="微软雅黑"/>
        </w:rPr>
        <w:t>的对帐工作</w:t>
      </w:r>
      <w:r w:rsidRPr="00AA7FF7">
        <w:rPr>
          <w:rFonts w:ascii="微软雅黑" w:eastAsia="微软雅黑" w:hAnsi="微软雅黑" w:hint="eastAsia"/>
        </w:rPr>
        <w:t>；</w:t>
      </w:r>
      <w:r w:rsidRPr="00AA7FF7">
        <w:rPr>
          <w:rFonts w:ascii="微软雅黑" w:eastAsia="微软雅黑" w:hAnsi="微软雅黑"/>
        </w:rPr>
        <w:br/>
        <w:t>3、做好客户</w:t>
      </w:r>
      <w:hyperlink r:id="rId11" w:tgtFrame="_blank" w:history="1">
        <w:r w:rsidRPr="00AA7FF7">
          <w:rPr>
            <w:rFonts w:ascii="微软雅黑" w:eastAsia="微软雅黑" w:hAnsi="微软雅黑"/>
          </w:rPr>
          <w:t>往来帐</w:t>
        </w:r>
      </w:hyperlink>
      <w:r w:rsidRPr="00AA7FF7">
        <w:rPr>
          <w:rFonts w:ascii="微软雅黑" w:eastAsia="微软雅黑" w:hAnsi="微软雅黑"/>
        </w:rPr>
        <w:t>款的管理及督促、指导业务员进行账款催讨</w:t>
      </w:r>
      <w:r w:rsidRPr="00AA7FF7">
        <w:rPr>
          <w:rFonts w:ascii="微软雅黑" w:eastAsia="微软雅黑" w:hAnsi="微软雅黑" w:hint="eastAsia"/>
        </w:rPr>
        <w:t>；</w:t>
      </w:r>
      <w:r w:rsidRPr="00AA7FF7">
        <w:rPr>
          <w:rFonts w:ascii="微软雅黑" w:eastAsia="微软雅黑" w:hAnsi="微软雅黑"/>
        </w:rPr>
        <w:br/>
        <w:t>4、及时完成</w:t>
      </w:r>
      <w:hyperlink r:id="rId12" w:tgtFrame="_blank" w:history="1">
        <w:r w:rsidRPr="00AA7FF7">
          <w:rPr>
            <w:rFonts w:ascii="微软雅黑" w:eastAsia="微软雅黑" w:hAnsi="微软雅黑"/>
          </w:rPr>
          <w:t>应收账款</w:t>
        </w:r>
      </w:hyperlink>
      <w:r w:rsidRPr="00AA7FF7">
        <w:rPr>
          <w:rFonts w:ascii="微软雅黑" w:eastAsia="微软雅黑" w:hAnsi="微软雅黑"/>
        </w:rPr>
        <w:t>相</w:t>
      </w:r>
      <w:bookmarkStart w:id="5" w:name="OLE_LINK1"/>
      <w:bookmarkStart w:id="6" w:name="OLE_LINK2"/>
      <w:r w:rsidRPr="00AA7FF7">
        <w:rPr>
          <w:rFonts w:ascii="微软雅黑" w:eastAsia="微软雅黑" w:hAnsi="微软雅黑"/>
        </w:rPr>
        <w:t>关的各种报表的填制及分析工作</w:t>
      </w:r>
      <w:r w:rsidRPr="00AA7FF7">
        <w:rPr>
          <w:rFonts w:ascii="微软雅黑" w:eastAsia="微软雅黑" w:hAnsi="微软雅黑" w:hint="eastAsia"/>
        </w:rPr>
        <w:t>；</w:t>
      </w:r>
      <w:r w:rsidRPr="00AA7FF7">
        <w:rPr>
          <w:rFonts w:ascii="微软雅黑" w:eastAsia="微软雅黑" w:hAnsi="微软雅黑"/>
        </w:rPr>
        <w:br/>
        <w:t>5、及时完成与公司应收账款</w:t>
      </w:r>
      <w:hyperlink r:id="rId13" w:tgtFrame="_blank" w:history="1">
        <w:r w:rsidRPr="00AA7FF7">
          <w:rPr>
            <w:rFonts w:ascii="微软雅黑" w:eastAsia="微软雅黑" w:hAnsi="微软雅黑"/>
          </w:rPr>
          <w:t>信用额度</w:t>
        </w:r>
      </w:hyperlink>
      <w:bookmarkEnd w:id="5"/>
      <w:bookmarkEnd w:id="6"/>
      <w:r w:rsidRPr="00AA7FF7">
        <w:rPr>
          <w:rFonts w:ascii="微软雅黑" w:eastAsia="微软雅黑" w:hAnsi="微软雅黑"/>
        </w:rPr>
        <w:t>控制相关的各项工作</w:t>
      </w:r>
      <w:r w:rsidRPr="00AA7FF7">
        <w:rPr>
          <w:rFonts w:ascii="微软雅黑" w:eastAsia="微软雅黑" w:hAnsi="微软雅黑" w:hint="eastAsia"/>
        </w:rPr>
        <w:t>；</w:t>
      </w:r>
      <w:r w:rsidRPr="00AA7FF7">
        <w:rPr>
          <w:rFonts w:ascii="微软雅黑" w:eastAsia="微软雅黑" w:hAnsi="微软雅黑"/>
        </w:rPr>
        <w:br/>
        <w:t>6、协助公司</w:t>
      </w:r>
      <w:hyperlink r:id="rId14" w:tgtFrame="_blank" w:history="1">
        <w:r w:rsidRPr="00AA7FF7">
          <w:rPr>
            <w:rFonts w:ascii="微软雅黑" w:eastAsia="微软雅黑" w:hAnsi="微软雅黑"/>
          </w:rPr>
          <w:t>应收账款管理</w:t>
        </w:r>
      </w:hyperlink>
      <w:r w:rsidRPr="00AA7FF7">
        <w:rPr>
          <w:rFonts w:ascii="微软雅黑" w:eastAsia="微软雅黑" w:hAnsi="微软雅黑"/>
        </w:rPr>
        <w:t>制度的完善及执行</w:t>
      </w:r>
      <w:r w:rsidRPr="00AA7FF7">
        <w:rPr>
          <w:rFonts w:ascii="微软雅黑" w:eastAsia="微软雅黑" w:hAnsi="微软雅黑" w:hint="eastAsia"/>
        </w:rPr>
        <w:t>；</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7、及时完成主管指派其他工作。</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任职要求：</w:t>
      </w:r>
    </w:p>
    <w:p w:rsidR="00AA7FF7" w:rsidRPr="00AA7FF7" w:rsidRDefault="00AA7FF7" w:rsidP="00AA7FF7">
      <w:pPr>
        <w:pStyle w:val="a7"/>
        <w:numPr>
          <w:ilvl w:val="0"/>
          <w:numId w:val="6"/>
        </w:numPr>
        <w:ind w:firstLineChars="0"/>
        <w:rPr>
          <w:rFonts w:ascii="微软雅黑" w:eastAsia="微软雅黑" w:hAnsi="微软雅黑"/>
        </w:rPr>
      </w:pPr>
      <w:r w:rsidRPr="00AA7FF7">
        <w:rPr>
          <w:rFonts w:ascii="微软雅黑" w:eastAsia="微软雅黑" w:hAnsi="微软雅黑" w:hint="eastAsia"/>
        </w:rPr>
        <w:t>本科及以上学历，不限专业，财会类、理工科专业优先；</w:t>
      </w:r>
    </w:p>
    <w:p w:rsidR="00AA7FF7" w:rsidRPr="00AA7FF7" w:rsidRDefault="00AA7FF7" w:rsidP="00AA7FF7">
      <w:pPr>
        <w:pStyle w:val="a7"/>
        <w:numPr>
          <w:ilvl w:val="0"/>
          <w:numId w:val="6"/>
        </w:numPr>
        <w:ind w:firstLineChars="0"/>
        <w:rPr>
          <w:rFonts w:ascii="微软雅黑" w:eastAsia="微软雅黑" w:hAnsi="微软雅黑"/>
        </w:rPr>
      </w:pPr>
      <w:r w:rsidRPr="00AA7FF7">
        <w:rPr>
          <w:rFonts w:ascii="微软雅黑" w:eastAsia="微软雅黑" w:hAnsi="微软雅黑" w:hint="eastAsia"/>
        </w:rPr>
        <w:t>工作经验不限，有财务相关实习经验优先；</w:t>
      </w:r>
    </w:p>
    <w:p w:rsidR="00AA7FF7" w:rsidRPr="00AA7FF7" w:rsidRDefault="00AA7FF7" w:rsidP="00AA7FF7">
      <w:pPr>
        <w:pStyle w:val="a7"/>
        <w:numPr>
          <w:ilvl w:val="0"/>
          <w:numId w:val="6"/>
        </w:numPr>
        <w:ind w:firstLineChars="0"/>
        <w:rPr>
          <w:rFonts w:ascii="微软雅黑" w:eastAsia="微软雅黑" w:hAnsi="微软雅黑"/>
        </w:rPr>
      </w:pPr>
      <w:r w:rsidRPr="00AA7FF7">
        <w:rPr>
          <w:rFonts w:ascii="微软雅黑" w:eastAsia="微软雅黑" w:hAnsi="微软雅黑" w:hint="eastAsia"/>
        </w:rPr>
        <w:t>在校期间有班级、社团组织经验者优先；</w:t>
      </w:r>
    </w:p>
    <w:p w:rsidR="00AA7FF7" w:rsidRPr="00AA7FF7" w:rsidRDefault="00AA7FF7" w:rsidP="00AA7FF7">
      <w:pPr>
        <w:pStyle w:val="a7"/>
        <w:numPr>
          <w:ilvl w:val="0"/>
          <w:numId w:val="6"/>
        </w:numPr>
        <w:ind w:firstLineChars="0"/>
        <w:rPr>
          <w:rFonts w:ascii="微软雅黑" w:eastAsia="微软雅黑" w:hAnsi="微软雅黑"/>
        </w:rPr>
      </w:pPr>
      <w:r w:rsidRPr="00AA7FF7">
        <w:rPr>
          <w:rFonts w:ascii="微软雅黑" w:eastAsia="微软雅黑" w:hAnsi="微软雅黑" w:hint="eastAsia"/>
        </w:rPr>
        <w:t>沟通能力强、执行力强、学习能力强；</w:t>
      </w:r>
    </w:p>
    <w:p w:rsidR="00AA7FF7" w:rsidRPr="00AA7FF7" w:rsidRDefault="00AA7FF7" w:rsidP="00AA7FF7">
      <w:pPr>
        <w:pStyle w:val="a7"/>
        <w:numPr>
          <w:ilvl w:val="0"/>
          <w:numId w:val="6"/>
        </w:numPr>
        <w:ind w:firstLineChars="0"/>
        <w:rPr>
          <w:rFonts w:ascii="微软雅黑" w:eastAsia="微软雅黑" w:hAnsi="微软雅黑"/>
        </w:rPr>
      </w:pPr>
      <w:r w:rsidRPr="00AA7FF7">
        <w:rPr>
          <w:rFonts w:ascii="微软雅黑" w:eastAsia="微软雅黑" w:hAnsi="微软雅黑" w:hint="eastAsia"/>
        </w:rPr>
        <w:t>熟练运用办公软件，有比较好的数据处理能力；</w:t>
      </w:r>
    </w:p>
    <w:p w:rsidR="00AA7FF7" w:rsidRPr="00AA7FF7" w:rsidRDefault="00AA7FF7" w:rsidP="00AA7FF7">
      <w:pPr>
        <w:pStyle w:val="a7"/>
        <w:numPr>
          <w:ilvl w:val="0"/>
          <w:numId w:val="6"/>
        </w:numPr>
        <w:ind w:firstLineChars="0"/>
        <w:rPr>
          <w:rFonts w:ascii="微软雅黑" w:eastAsia="微软雅黑" w:hAnsi="微软雅黑"/>
        </w:rPr>
      </w:pPr>
      <w:r w:rsidRPr="00AA7FF7">
        <w:rPr>
          <w:rFonts w:ascii="微软雅黑" w:eastAsia="微软雅黑" w:hAnsi="微软雅黑" w:hint="eastAsia"/>
        </w:rPr>
        <w:t>性格外向，吃苦耐劳。</w:t>
      </w:r>
    </w:p>
    <w:p w:rsidR="00AA7FF7" w:rsidRPr="00AA7FF7" w:rsidRDefault="00AA7FF7" w:rsidP="00AA7FF7">
      <w:pPr>
        <w:rPr>
          <w:rFonts w:ascii="微软雅黑" w:eastAsia="微软雅黑" w:hAnsi="微软雅黑"/>
        </w:rPr>
      </w:pPr>
      <w:r w:rsidRPr="00AA7FF7">
        <w:rPr>
          <w:rFonts w:ascii="微软雅黑" w:eastAsia="微软雅黑" w:hAnsi="微软雅黑" w:hint="eastAsia"/>
        </w:rPr>
        <w:t>我们将为你提供：</w:t>
      </w:r>
    </w:p>
    <w:p w:rsidR="00AA7FF7" w:rsidRPr="00AA7FF7" w:rsidRDefault="00AA7FF7" w:rsidP="00AA7FF7">
      <w:pPr>
        <w:pStyle w:val="a7"/>
        <w:numPr>
          <w:ilvl w:val="0"/>
          <w:numId w:val="7"/>
        </w:numPr>
        <w:ind w:firstLineChars="0"/>
        <w:rPr>
          <w:rFonts w:ascii="微软雅黑" w:eastAsia="微软雅黑" w:hAnsi="微软雅黑"/>
        </w:rPr>
      </w:pPr>
      <w:r w:rsidRPr="00AA7FF7">
        <w:rPr>
          <w:rFonts w:ascii="微软雅黑" w:eastAsia="微软雅黑" w:hAnsi="微软雅黑" w:hint="eastAsia"/>
        </w:rPr>
        <w:t>实习薪酬和培训的机会</w:t>
      </w:r>
    </w:p>
    <w:p w:rsidR="00AA7FF7" w:rsidRPr="00AA7FF7" w:rsidRDefault="00AA7FF7" w:rsidP="00AA7FF7">
      <w:pPr>
        <w:pStyle w:val="a7"/>
        <w:numPr>
          <w:ilvl w:val="0"/>
          <w:numId w:val="7"/>
        </w:numPr>
        <w:ind w:firstLineChars="0"/>
        <w:rPr>
          <w:rFonts w:ascii="微软雅黑" w:eastAsia="微软雅黑" w:hAnsi="微软雅黑"/>
        </w:rPr>
      </w:pPr>
      <w:r w:rsidRPr="00AA7FF7">
        <w:rPr>
          <w:rFonts w:ascii="微软雅黑" w:eastAsia="微软雅黑" w:hAnsi="微软雅黑" w:hint="eastAsia"/>
        </w:rPr>
        <w:t>正式的书面实习合同来保证你的合法权益</w:t>
      </w:r>
    </w:p>
    <w:p w:rsidR="00AA7FF7" w:rsidRPr="00AA7FF7" w:rsidRDefault="00AA7FF7" w:rsidP="00AA7FF7">
      <w:pPr>
        <w:pStyle w:val="a7"/>
        <w:numPr>
          <w:ilvl w:val="0"/>
          <w:numId w:val="7"/>
        </w:numPr>
        <w:ind w:firstLineChars="0"/>
        <w:rPr>
          <w:rFonts w:ascii="微软雅黑" w:eastAsia="微软雅黑" w:hAnsi="微软雅黑"/>
        </w:rPr>
      </w:pPr>
      <w:r w:rsidRPr="00AA7FF7">
        <w:rPr>
          <w:rFonts w:ascii="微软雅黑" w:eastAsia="微软雅黑" w:hAnsi="微软雅黑" w:hint="eastAsia"/>
        </w:rPr>
        <w:lastRenderedPageBreak/>
        <w:t>我们努力营造一个公平，公正，高效的实习环境</w:t>
      </w:r>
    </w:p>
    <w:p w:rsidR="005F2079" w:rsidRDefault="00AA7FF7" w:rsidP="008E7563">
      <w:pPr>
        <w:pStyle w:val="a7"/>
        <w:numPr>
          <w:ilvl w:val="0"/>
          <w:numId w:val="7"/>
        </w:numPr>
        <w:ind w:firstLineChars="0"/>
        <w:rPr>
          <w:rFonts w:ascii="微软雅黑" w:eastAsia="微软雅黑" w:hAnsi="微软雅黑"/>
        </w:rPr>
      </w:pPr>
      <w:r w:rsidRPr="00AA7FF7">
        <w:rPr>
          <w:rFonts w:ascii="微软雅黑" w:eastAsia="微软雅黑" w:hAnsi="微软雅黑" w:hint="eastAsia"/>
        </w:rPr>
        <w:t>条件优异者，将在实习结束后优先聘用</w:t>
      </w:r>
    </w:p>
    <w:p w:rsidR="00BB209C" w:rsidRDefault="00BB209C" w:rsidP="00BB209C">
      <w:pPr>
        <w:jc w:val="left"/>
        <w:rPr>
          <w:rFonts w:ascii="宋体" w:hAnsi="宋体"/>
          <w:color w:val="000000"/>
          <w:sz w:val="24"/>
          <w:szCs w:val="24"/>
        </w:rPr>
      </w:pPr>
      <w:r>
        <w:rPr>
          <w:rFonts w:ascii="微软雅黑" w:eastAsia="微软雅黑" w:hAnsi="微软雅黑" w:hint="eastAsia"/>
          <w:b/>
        </w:rPr>
        <w:t>简历</w:t>
      </w:r>
      <w:r>
        <w:rPr>
          <w:rFonts w:ascii="微软雅黑" w:eastAsia="微软雅黑" w:hAnsi="微软雅黑"/>
          <w:b/>
        </w:rPr>
        <w:t>投递链接：</w:t>
      </w:r>
      <w:hyperlink r:id="rId15" w:history="1">
        <w:r>
          <w:rPr>
            <w:rStyle w:val="a8"/>
          </w:rPr>
          <w:t>http://800best-campus.zhaopin.com</w:t>
        </w:r>
      </w:hyperlink>
    </w:p>
    <w:p w:rsidR="00BB209C" w:rsidRDefault="005D5923">
      <w:pPr>
        <w:rPr>
          <w:rFonts w:ascii="微软雅黑" w:eastAsia="微软雅黑" w:hAnsi="微软雅黑"/>
          <w:b/>
        </w:rPr>
      </w:pPr>
      <w:r w:rsidRPr="004F0F32">
        <w:rPr>
          <w:rFonts w:ascii="微软雅黑" w:eastAsia="微软雅黑" w:hAnsi="微软雅黑" w:hint="eastAsia"/>
          <w:b/>
        </w:rPr>
        <w:t>简历投递邮箱：</w:t>
      </w:r>
      <w:hyperlink r:id="rId16" w:history="1">
        <w:r w:rsidRPr="004F0F32">
          <w:rPr>
            <w:rFonts w:ascii="微软雅黑" w:eastAsia="微软雅黑" w:hAnsi="微软雅黑" w:hint="eastAsia"/>
            <w:b/>
          </w:rPr>
          <w:t>campus@800best.com</w:t>
        </w:r>
      </w:hyperlink>
    </w:p>
    <w:p w:rsidR="00BA7255" w:rsidRPr="004F0F32" w:rsidRDefault="004F0F32">
      <w:pPr>
        <w:rPr>
          <w:rFonts w:ascii="微软雅黑" w:eastAsia="微软雅黑" w:hAnsi="微软雅黑"/>
          <w:b/>
        </w:rPr>
      </w:pPr>
      <w:r w:rsidRPr="004F0F32">
        <w:rPr>
          <w:rFonts w:ascii="微软雅黑" w:eastAsia="微软雅黑" w:hAnsi="微软雅黑" w:hint="eastAsia"/>
          <w:b/>
        </w:rPr>
        <w:t>联系电话：0571-88995656-2283</w:t>
      </w:r>
    </w:p>
    <w:sectPr w:rsidR="00BA7255" w:rsidRPr="004F0F32" w:rsidSect="00BA7255">
      <w:head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6FA" w:rsidRDefault="001926FA" w:rsidP="00D63292">
      <w:r>
        <w:separator/>
      </w:r>
    </w:p>
  </w:endnote>
  <w:endnote w:type="continuationSeparator" w:id="1">
    <w:p w:rsidR="001926FA" w:rsidRDefault="001926FA" w:rsidP="00D632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6FA" w:rsidRDefault="001926FA" w:rsidP="00D63292">
      <w:r>
        <w:separator/>
      </w:r>
    </w:p>
  </w:footnote>
  <w:footnote w:type="continuationSeparator" w:id="1">
    <w:p w:rsidR="001926FA" w:rsidRDefault="001926FA" w:rsidP="00D63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292" w:rsidRDefault="00D63292" w:rsidP="00D63292">
    <w:pPr>
      <w:pStyle w:val="a3"/>
      <w:jc w:val="right"/>
    </w:pPr>
    <w:r w:rsidRPr="00D63292">
      <w:rPr>
        <w:noProof/>
      </w:rPr>
      <w:drawing>
        <wp:inline distT="0" distB="0" distL="0" distR="0">
          <wp:extent cx="766109" cy="348853"/>
          <wp:effectExtent l="19050" t="0" r="0" b="0"/>
          <wp:docPr id="6" name="图片 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766109" cy="34885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C0B0D"/>
    <w:multiLevelType w:val="hybridMultilevel"/>
    <w:tmpl w:val="39D89E6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C3B41E4"/>
    <w:multiLevelType w:val="hybridMultilevel"/>
    <w:tmpl w:val="FB325F18"/>
    <w:lvl w:ilvl="0" w:tplc="0409000B">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FB32BC9"/>
    <w:multiLevelType w:val="hybridMultilevel"/>
    <w:tmpl w:val="2AB23678"/>
    <w:lvl w:ilvl="0" w:tplc="C1A6A0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0060BA"/>
    <w:multiLevelType w:val="hybridMultilevel"/>
    <w:tmpl w:val="A6F44D30"/>
    <w:lvl w:ilvl="0" w:tplc="AD508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508FB"/>
    <w:multiLevelType w:val="hybridMultilevel"/>
    <w:tmpl w:val="AD3422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E86A3F"/>
    <w:multiLevelType w:val="hybridMultilevel"/>
    <w:tmpl w:val="CFE045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4AF5CE0"/>
    <w:multiLevelType w:val="hybridMultilevel"/>
    <w:tmpl w:val="4ECA145A"/>
    <w:lvl w:ilvl="0" w:tplc="3E6E5DF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5"/>
  </w:num>
  <w:num w:numId="4">
    <w:abstractNumId w:val="6"/>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3292"/>
    <w:rsid w:val="00013DAC"/>
    <w:rsid w:val="00026597"/>
    <w:rsid w:val="00062C64"/>
    <w:rsid w:val="000E168F"/>
    <w:rsid w:val="000E196D"/>
    <w:rsid w:val="00105603"/>
    <w:rsid w:val="0011245C"/>
    <w:rsid w:val="001409CB"/>
    <w:rsid w:val="001926FA"/>
    <w:rsid w:val="00196EA7"/>
    <w:rsid w:val="002252E2"/>
    <w:rsid w:val="00255D61"/>
    <w:rsid w:val="002652A4"/>
    <w:rsid w:val="00290895"/>
    <w:rsid w:val="002A2836"/>
    <w:rsid w:val="003450C8"/>
    <w:rsid w:val="00381F75"/>
    <w:rsid w:val="003928CB"/>
    <w:rsid w:val="003978D9"/>
    <w:rsid w:val="003C2255"/>
    <w:rsid w:val="003D30CF"/>
    <w:rsid w:val="004126BF"/>
    <w:rsid w:val="00456763"/>
    <w:rsid w:val="004F0F32"/>
    <w:rsid w:val="00510DBD"/>
    <w:rsid w:val="00512FDF"/>
    <w:rsid w:val="00561607"/>
    <w:rsid w:val="00571ECF"/>
    <w:rsid w:val="005D5923"/>
    <w:rsid w:val="005D5FBB"/>
    <w:rsid w:val="005E0975"/>
    <w:rsid w:val="005F2079"/>
    <w:rsid w:val="0063055D"/>
    <w:rsid w:val="00631A14"/>
    <w:rsid w:val="006E2F93"/>
    <w:rsid w:val="006F1102"/>
    <w:rsid w:val="00722CFD"/>
    <w:rsid w:val="007379C5"/>
    <w:rsid w:val="007753D5"/>
    <w:rsid w:val="00796E22"/>
    <w:rsid w:val="00877678"/>
    <w:rsid w:val="0088712B"/>
    <w:rsid w:val="008A7072"/>
    <w:rsid w:val="008D0A11"/>
    <w:rsid w:val="008E3C39"/>
    <w:rsid w:val="008E7563"/>
    <w:rsid w:val="008F6A68"/>
    <w:rsid w:val="009229FD"/>
    <w:rsid w:val="00931996"/>
    <w:rsid w:val="0099023C"/>
    <w:rsid w:val="009B3973"/>
    <w:rsid w:val="009D0012"/>
    <w:rsid w:val="00A14D68"/>
    <w:rsid w:val="00A55E2B"/>
    <w:rsid w:val="00A765FB"/>
    <w:rsid w:val="00AA7FF7"/>
    <w:rsid w:val="00B13759"/>
    <w:rsid w:val="00B313C9"/>
    <w:rsid w:val="00B57DB3"/>
    <w:rsid w:val="00B90E83"/>
    <w:rsid w:val="00BA4324"/>
    <w:rsid w:val="00BA7255"/>
    <w:rsid w:val="00BB209C"/>
    <w:rsid w:val="00BC5372"/>
    <w:rsid w:val="00BF6AD5"/>
    <w:rsid w:val="00C40B52"/>
    <w:rsid w:val="00C44302"/>
    <w:rsid w:val="00C97399"/>
    <w:rsid w:val="00CE4C5B"/>
    <w:rsid w:val="00CF65CE"/>
    <w:rsid w:val="00D01B53"/>
    <w:rsid w:val="00D355E3"/>
    <w:rsid w:val="00D533E1"/>
    <w:rsid w:val="00D63292"/>
    <w:rsid w:val="00D7362F"/>
    <w:rsid w:val="00E15025"/>
    <w:rsid w:val="00E2174D"/>
    <w:rsid w:val="00E30324"/>
    <w:rsid w:val="00EC59D0"/>
    <w:rsid w:val="00F253D3"/>
    <w:rsid w:val="00F655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2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32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3292"/>
    <w:rPr>
      <w:sz w:val="18"/>
      <w:szCs w:val="18"/>
    </w:rPr>
  </w:style>
  <w:style w:type="paragraph" w:styleId="a4">
    <w:name w:val="footer"/>
    <w:basedOn w:val="a"/>
    <w:link w:val="Char0"/>
    <w:uiPriority w:val="99"/>
    <w:semiHidden/>
    <w:unhideWhenUsed/>
    <w:rsid w:val="00D632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3292"/>
    <w:rPr>
      <w:sz w:val="18"/>
      <w:szCs w:val="18"/>
    </w:rPr>
  </w:style>
  <w:style w:type="paragraph" w:styleId="a5">
    <w:name w:val="Normal (Web)"/>
    <w:basedOn w:val="a"/>
    <w:uiPriority w:val="99"/>
    <w:rsid w:val="00D63292"/>
    <w:pPr>
      <w:widowControl/>
      <w:spacing w:before="100" w:beforeAutospacing="1" w:after="240"/>
      <w:ind w:firstLine="480"/>
      <w:jc w:val="left"/>
    </w:pPr>
    <w:rPr>
      <w:rFonts w:ascii="宋体" w:eastAsia="宋体" w:hAnsi="宋体" w:cs="宋体"/>
      <w:kern w:val="0"/>
      <w:sz w:val="24"/>
      <w:szCs w:val="24"/>
    </w:rPr>
  </w:style>
  <w:style w:type="paragraph" w:styleId="a6">
    <w:name w:val="Balloon Text"/>
    <w:basedOn w:val="a"/>
    <w:link w:val="Char1"/>
    <w:uiPriority w:val="99"/>
    <w:semiHidden/>
    <w:unhideWhenUsed/>
    <w:rsid w:val="00D63292"/>
    <w:rPr>
      <w:sz w:val="18"/>
      <w:szCs w:val="18"/>
    </w:rPr>
  </w:style>
  <w:style w:type="character" w:customStyle="1" w:styleId="Char1">
    <w:name w:val="批注框文本 Char"/>
    <w:basedOn w:val="a0"/>
    <w:link w:val="a6"/>
    <w:uiPriority w:val="99"/>
    <w:semiHidden/>
    <w:rsid w:val="00D63292"/>
    <w:rPr>
      <w:sz w:val="18"/>
      <w:szCs w:val="18"/>
    </w:rPr>
  </w:style>
  <w:style w:type="paragraph" w:styleId="a7">
    <w:name w:val="List Paragraph"/>
    <w:basedOn w:val="a"/>
    <w:uiPriority w:val="34"/>
    <w:qFormat/>
    <w:rsid w:val="00D63292"/>
    <w:pPr>
      <w:ind w:firstLineChars="200" w:firstLine="420"/>
    </w:pPr>
  </w:style>
  <w:style w:type="character" w:styleId="a8">
    <w:name w:val="Hyperlink"/>
    <w:basedOn w:val="a0"/>
    <w:uiPriority w:val="99"/>
    <w:unhideWhenUsed/>
    <w:rsid w:val="005D5923"/>
    <w:rPr>
      <w:color w:val="0000FF" w:themeColor="hyperlink"/>
      <w:u w:val="single"/>
    </w:rPr>
  </w:style>
  <w:style w:type="paragraph" w:customStyle="1" w:styleId="Default">
    <w:name w:val="Default"/>
    <w:basedOn w:val="a"/>
    <w:rsid w:val="00AA7FF7"/>
    <w:pPr>
      <w:widowControl/>
      <w:autoSpaceDE w:val="0"/>
      <w:autoSpaceDN w:val="0"/>
      <w:jc w:val="left"/>
    </w:pPr>
    <w:rPr>
      <w:rFonts w:ascii="Times New Roman" w:eastAsia="宋体"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295645466">
      <w:bodyDiv w:val="1"/>
      <w:marLeft w:val="0"/>
      <w:marRight w:val="0"/>
      <w:marTop w:val="0"/>
      <w:marBottom w:val="0"/>
      <w:divBdr>
        <w:top w:val="none" w:sz="0" w:space="0" w:color="auto"/>
        <w:left w:val="none" w:sz="0" w:space="0" w:color="auto"/>
        <w:bottom w:val="none" w:sz="0" w:space="0" w:color="auto"/>
        <w:right w:val="none" w:sz="0" w:space="0" w:color="auto"/>
      </w:divBdr>
    </w:div>
    <w:div w:id="545340777">
      <w:bodyDiv w:val="1"/>
      <w:marLeft w:val="0"/>
      <w:marRight w:val="0"/>
      <w:marTop w:val="0"/>
      <w:marBottom w:val="0"/>
      <w:divBdr>
        <w:top w:val="none" w:sz="0" w:space="0" w:color="auto"/>
        <w:left w:val="none" w:sz="0" w:space="0" w:color="auto"/>
        <w:bottom w:val="none" w:sz="0" w:space="0" w:color="auto"/>
        <w:right w:val="none" w:sz="0" w:space="0" w:color="auto"/>
      </w:divBdr>
    </w:div>
    <w:div w:id="849418765">
      <w:bodyDiv w:val="1"/>
      <w:marLeft w:val="0"/>
      <w:marRight w:val="0"/>
      <w:marTop w:val="0"/>
      <w:marBottom w:val="0"/>
      <w:divBdr>
        <w:top w:val="none" w:sz="0" w:space="0" w:color="auto"/>
        <w:left w:val="none" w:sz="0" w:space="0" w:color="auto"/>
        <w:bottom w:val="none" w:sz="0" w:space="0" w:color="auto"/>
        <w:right w:val="none" w:sz="0" w:space="0" w:color="auto"/>
      </w:divBdr>
    </w:div>
    <w:div w:id="917910899">
      <w:bodyDiv w:val="1"/>
      <w:marLeft w:val="0"/>
      <w:marRight w:val="0"/>
      <w:marTop w:val="0"/>
      <w:marBottom w:val="0"/>
      <w:divBdr>
        <w:top w:val="none" w:sz="0" w:space="0" w:color="auto"/>
        <w:left w:val="none" w:sz="0" w:space="0" w:color="auto"/>
        <w:bottom w:val="none" w:sz="0" w:space="0" w:color="auto"/>
        <w:right w:val="none" w:sz="0" w:space="0" w:color="auto"/>
      </w:divBdr>
    </w:div>
    <w:div w:id="1141851307">
      <w:bodyDiv w:val="1"/>
      <w:marLeft w:val="0"/>
      <w:marRight w:val="0"/>
      <w:marTop w:val="0"/>
      <w:marBottom w:val="0"/>
      <w:divBdr>
        <w:top w:val="none" w:sz="0" w:space="0" w:color="auto"/>
        <w:left w:val="none" w:sz="0" w:space="0" w:color="auto"/>
        <w:bottom w:val="none" w:sz="0" w:space="0" w:color="auto"/>
        <w:right w:val="none" w:sz="0" w:space="0" w:color="auto"/>
      </w:divBdr>
    </w:div>
    <w:div w:id="1736508296">
      <w:bodyDiv w:val="1"/>
      <w:marLeft w:val="0"/>
      <w:marRight w:val="0"/>
      <w:marTop w:val="0"/>
      <w:marBottom w:val="0"/>
      <w:divBdr>
        <w:top w:val="none" w:sz="0" w:space="0" w:color="auto"/>
        <w:left w:val="none" w:sz="0" w:space="0" w:color="auto"/>
        <w:bottom w:val="none" w:sz="0" w:space="0" w:color="auto"/>
        <w:right w:val="none" w:sz="0" w:space="0" w:color="auto"/>
      </w:divBdr>
    </w:div>
    <w:div w:id="189735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CFF9AE.38FC2C70" TargetMode="External"/><Relationship Id="rId13" Type="http://schemas.openxmlformats.org/officeDocument/2006/relationships/hyperlink" Target="http://www.baidu.com/s?wd=%E4%BF%A1%E7%94%A8%E9%A2%9D%E5%BA%A6&amp;hl_tag=textlink&amp;tn=SE_hldp01350_v6v6zkg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aidu.com/s?wd=%E5%BA%94%E6%94%B6%E8%B4%A6%E6%AC%BE&amp;hl_tag=textlink&amp;tn=SE_hldp01350_v6v6zkg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ampus@800bes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idu.com/s?wd=%E5%BE%80%E6%9D%A5%E5%B8%90&amp;hl_tag=textlink&amp;tn=SE_hldp01350_v6v6zkg6" TargetMode="External"/><Relationship Id="rId5" Type="http://schemas.openxmlformats.org/officeDocument/2006/relationships/footnotes" Target="footnotes.xml"/><Relationship Id="rId15" Type="http://schemas.openxmlformats.org/officeDocument/2006/relationships/hyperlink" Target="http://800best.zhaopin.com" TargetMode="External"/><Relationship Id="rId10" Type="http://schemas.openxmlformats.org/officeDocument/2006/relationships/hyperlink" Target="http://www.baidu.com/s?wd=%E5%BA%94%E6%94%B6%E8%B4%A6%E6%AC%BE&amp;hl_tag=textlink&amp;tn=SE_hldp01350_v6v6zkg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aidu.com/s?wd=%E5%BA%94%E6%94%B6%E8%B4%A6%E6%AC%BE&amp;hl_tag=textlink&amp;tn=SE_hldp01350_v6v6zkg6" TargetMode="External"/><Relationship Id="rId14" Type="http://schemas.openxmlformats.org/officeDocument/2006/relationships/hyperlink" Target="http://www.baidu.com/s?wd=%E5%BA%94%E6%94%B6%E8%B4%A6%E6%AC%BE%E7%AE%A1%E7%90%86&amp;hl_tag=textlink&amp;tn=SE_hldp01350_v6v6zkg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754</TotalTime>
  <Pages>1</Pages>
  <Words>593</Words>
  <Characters>3386</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tm01076</dc:creator>
  <cp:keywords/>
  <dc:description/>
  <cp:lastModifiedBy>VNN.R9</cp:lastModifiedBy>
  <cp:revision>59</cp:revision>
  <dcterms:created xsi:type="dcterms:W3CDTF">2014-09-10T03:30:00Z</dcterms:created>
  <dcterms:modified xsi:type="dcterms:W3CDTF">2015-04-02T03:04:00Z</dcterms:modified>
</cp:coreProperties>
</file>